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46D" w:rsidRDefault="00D2546D" w:rsidP="00D2546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3744357</wp:posOffset>
            </wp:positionH>
            <wp:positionV relativeFrom="paragraph">
              <wp:posOffset>-3593704</wp:posOffset>
            </wp:positionV>
            <wp:extent cx="2349659" cy="9725025"/>
            <wp:effectExtent l="3714750" t="0" r="3689191" b="0"/>
            <wp:wrapNone/>
            <wp:docPr id="1" name="Рисунок 1" descr="C:\Users\User\Desktop\сканы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6416" t="6919" r="11219" b="4537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49659" cy="972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43F8" w:rsidRDefault="003D43F8" w:rsidP="00D2546D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</w:pPr>
      <w:r>
        <w:t xml:space="preserve"> 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7800"/>
          <w:tab w:val="left" w:pos="837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center" w:pos="8160"/>
          <w:tab w:val="left" w:pos="8370"/>
        </w:tabs>
      </w:pPr>
      <w:r>
        <w:tab/>
        <w:t xml:space="preserve">                                                                       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</w:p>
    <w:p w:rsidR="003D43F8" w:rsidRPr="00E84A0E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  <w:r w:rsidRPr="00E84A0E">
        <w:rPr>
          <w:rFonts w:ascii="Calibri" w:hAnsi="Calibri" w:cs="Calibri"/>
          <w:b/>
          <w:sz w:val="36"/>
          <w:szCs w:val="48"/>
        </w:rPr>
        <w:t xml:space="preserve">Рабочая программа «Физика» </w:t>
      </w:r>
    </w:p>
    <w:p w:rsidR="003D43F8" w:rsidRPr="00E84A0E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  <w:r w:rsidRPr="00E84A0E">
        <w:rPr>
          <w:rFonts w:ascii="Calibri" w:hAnsi="Calibri" w:cs="Calibri"/>
          <w:b/>
          <w:sz w:val="36"/>
          <w:szCs w:val="48"/>
        </w:rPr>
        <w:t xml:space="preserve">базовый уровень, </w:t>
      </w:r>
      <w:r>
        <w:rPr>
          <w:rFonts w:ascii="Calibri" w:hAnsi="Calibri" w:cs="Calibri"/>
          <w:b/>
          <w:sz w:val="36"/>
          <w:szCs w:val="48"/>
        </w:rPr>
        <w:t>9</w:t>
      </w:r>
      <w:r w:rsidRPr="00E84A0E">
        <w:rPr>
          <w:rFonts w:ascii="Calibri" w:hAnsi="Calibri" w:cs="Calibri"/>
          <w:b/>
          <w:sz w:val="36"/>
          <w:szCs w:val="48"/>
        </w:rPr>
        <w:t xml:space="preserve"> класс</w:t>
      </w:r>
    </w:p>
    <w:p w:rsidR="003D43F8" w:rsidRPr="00E84A0E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  <w:r w:rsidRPr="00E84A0E">
        <w:rPr>
          <w:rFonts w:ascii="Calibri" w:hAnsi="Calibri" w:cs="Calibri"/>
          <w:b/>
          <w:sz w:val="36"/>
          <w:szCs w:val="48"/>
        </w:rPr>
        <w:t>/</w:t>
      </w:r>
      <w:proofErr w:type="gramStart"/>
      <w:r w:rsidRPr="00E84A0E">
        <w:rPr>
          <w:rFonts w:ascii="Calibri" w:hAnsi="Calibri" w:cs="Calibri"/>
          <w:b/>
          <w:sz w:val="36"/>
          <w:szCs w:val="48"/>
        </w:rPr>
        <w:t>адаптированная</w:t>
      </w:r>
      <w:proofErr w:type="gramEnd"/>
      <w:r w:rsidRPr="00E84A0E">
        <w:rPr>
          <w:rFonts w:ascii="Calibri" w:hAnsi="Calibri" w:cs="Calibri"/>
          <w:b/>
          <w:sz w:val="36"/>
          <w:szCs w:val="48"/>
        </w:rPr>
        <w:t xml:space="preserve"> на основе Примерной </w:t>
      </w:r>
    </w:p>
    <w:p w:rsidR="003D43F8" w:rsidRPr="00E84A0E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  <w:r w:rsidRPr="00E84A0E">
        <w:rPr>
          <w:rFonts w:ascii="Calibri" w:hAnsi="Calibri" w:cs="Calibri"/>
          <w:b/>
          <w:sz w:val="36"/>
          <w:szCs w:val="48"/>
        </w:rPr>
        <w:t xml:space="preserve">программы «Физика»; УМК под ред. </w:t>
      </w:r>
    </w:p>
    <w:p w:rsidR="003D43F8" w:rsidRPr="00E84A0E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Calibri" w:hAnsi="Calibri" w:cs="Calibri"/>
          <w:b/>
          <w:sz w:val="36"/>
          <w:szCs w:val="48"/>
        </w:rPr>
      </w:pPr>
      <w:proofErr w:type="spellStart"/>
      <w:r>
        <w:rPr>
          <w:rFonts w:ascii="Calibri" w:hAnsi="Calibri" w:cs="Calibri"/>
          <w:b/>
          <w:sz w:val="36"/>
          <w:szCs w:val="48"/>
        </w:rPr>
        <w:t>Н.С.Пурышева</w:t>
      </w:r>
      <w:proofErr w:type="spellEnd"/>
      <w:r>
        <w:rPr>
          <w:rFonts w:ascii="Calibri" w:hAnsi="Calibri" w:cs="Calibri"/>
          <w:b/>
          <w:sz w:val="36"/>
          <w:szCs w:val="48"/>
        </w:rPr>
        <w:t xml:space="preserve">, </w:t>
      </w:r>
      <w:proofErr w:type="spellStart"/>
      <w:r>
        <w:rPr>
          <w:rFonts w:ascii="Calibri" w:hAnsi="Calibri" w:cs="Calibri"/>
          <w:b/>
          <w:sz w:val="36"/>
          <w:szCs w:val="48"/>
        </w:rPr>
        <w:t>Н.Е.</w:t>
      </w:r>
      <w:r w:rsidR="004B1FED">
        <w:rPr>
          <w:rFonts w:ascii="Calibri" w:hAnsi="Calibri" w:cs="Calibri"/>
          <w:b/>
          <w:sz w:val="36"/>
          <w:szCs w:val="48"/>
        </w:rPr>
        <w:t>Важеевская</w:t>
      </w:r>
      <w:proofErr w:type="spellEnd"/>
      <w:r w:rsidRPr="00E84A0E">
        <w:rPr>
          <w:rFonts w:ascii="Calibri" w:hAnsi="Calibri" w:cs="Calibri"/>
          <w:sz w:val="22"/>
          <w:szCs w:val="32"/>
        </w:rPr>
        <w:t xml:space="preserve"> </w:t>
      </w:r>
      <w:r w:rsidRPr="00E84A0E">
        <w:rPr>
          <w:rFonts w:ascii="Calibri" w:hAnsi="Calibri" w:cs="Calibri"/>
          <w:b/>
          <w:sz w:val="36"/>
          <w:szCs w:val="48"/>
        </w:rPr>
        <w:t>/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sz w:val="32"/>
          <w:szCs w:val="32"/>
        </w:rPr>
      </w:pP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  <w:tab w:val="center" w:pos="6480"/>
        </w:tabs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>Составитель: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="004A1E46">
        <w:rPr>
          <w:sz w:val="28"/>
          <w:szCs w:val="28"/>
        </w:rPr>
        <w:t>Кулинченко</w:t>
      </w:r>
      <w:proofErr w:type="spellEnd"/>
      <w:r w:rsidR="004A1E46">
        <w:rPr>
          <w:sz w:val="28"/>
          <w:szCs w:val="28"/>
        </w:rPr>
        <w:t xml:space="preserve"> </w:t>
      </w:r>
      <w:proofErr w:type="spellStart"/>
      <w:r w:rsidR="004A1E46">
        <w:rPr>
          <w:sz w:val="28"/>
          <w:szCs w:val="28"/>
        </w:rPr>
        <w:t>Инга</w:t>
      </w:r>
      <w:proofErr w:type="spellEnd"/>
      <w:r w:rsidR="004A1E46">
        <w:rPr>
          <w:sz w:val="28"/>
          <w:szCs w:val="28"/>
        </w:rPr>
        <w:t xml:space="preserve"> Петровна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                                                                                                                     </w:t>
      </w:r>
      <w:r w:rsidR="00FB436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учитель физики МАОУ СОШ №24                                           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102"/>
          <w:tab w:val="center" w:pos="5880"/>
          <w:tab w:val="left" w:pos="90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FB436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4A1E46">
        <w:rPr>
          <w:sz w:val="28"/>
          <w:szCs w:val="28"/>
        </w:rPr>
        <w:t>Соответствие занимаемой должности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09708C" w:rsidRDefault="0009708C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3D43F8" w:rsidRDefault="003D43F8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Калининград   2019</w:t>
      </w:r>
    </w:p>
    <w:p w:rsidR="00D2546D" w:rsidRDefault="00D2546D" w:rsidP="003D43F8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b/>
          <w:sz w:val="28"/>
          <w:szCs w:val="28"/>
        </w:rPr>
      </w:pPr>
    </w:p>
    <w:p w:rsidR="004E0E7E" w:rsidRDefault="004E0E7E" w:rsidP="004E0E7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tabs>
          <w:tab w:val="center" w:pos="5880"/>
        </w:tabs>
        <w:jc w:val="center"/>
        <w:rPr>
          <w:sz w:val="28"/>
          <w:szCs w:val="28"/>
        </w:rPr>
      </w:pPr>
    </w:p>
    <w:p w:rsidR="003D43F8" w:rsidRPr="003D43F8" w:rsidRDefault="003D43F8" w:rsidP="003D43F8">
      <w:pPr>
        <w:jc w:val="both"/>
        <w:rPr>
          <w:rFonts w:eastAsia="Batang"/>
          <w:sz w:val="24"/>
          <w:szCs w:val="24"/>
        </w:rPr>
      </w:pPr>
      <w:r w:rsidRPr="003D43F8">
        <w:rPr>
          <w:color w:val="000000"/>
          <w:sz w:val="24"/>
          <w:szCs w:val="24"/>
          <w:shd w:val="clear" w:color="auto" w:fill="FFFFFF"/>
        </w:rPr>
        <w:lastRenderedPageBreak/>
        <w:t>Рабочая программа по физике составлена для учащихся 9-х классов (базовый уровень) в соответствии с требованиями Государственного образовательного стандарта 2</w:t>
      </w:r>
      <w:r>
        <w:rPr>
          <w:color w:val="000000"/>
          <w:sz w:val="24"/>
          <w:szCs w:val="24"/>
          <w:shd w:val="clear" w:color="auto" w:fill="FFFFFF"/>
        </w:rPr>
        <w:t>004 г. и авторской программой «</w:t>
      </w:r>
      <w:r w:rsidRPr="003D43F8">
        <w:rPr>
          <w:color w:val="000000"/>
          <w:sz w:val="24"/>
          <w:szCs w:val="24"/>
          <w:shd w:val="clear" w:color="auto" w:fill="FFFFFF"/>
        </w:rPr>
        <w:t xml:space="preserve">Программы для общеобразовательных учреждений «Физика. Астрономия» 7-11 классы, М., «Дрофа», 2008г. к учебнику </w:t>
      </w:r>
      <w:proofErr w:type="spellStart"/>
      <w:r w:rsidRPr="003D43F8">
        <w:rPr>
          <w:color w:val="000000"/>
          <w:sz w:val="24"/>
          <w:szCs w:val="24"/>
          <w:shd w:val="clear" w:color="auto" w:fill="FFFFFF"/>
        </w:rPr>
        <w:t>Пурышева</w:t>
      </w:r>
      <w:proofErr w:type="spellEnd"/>
      <w:r w:rsidRPr="003D43F8">
        <w:rPr>
          <w:color w:val="000000"/>
          <w:sz w:val="24"/>
          <w:szCs w:val="24"/>
          <w:shd w:val="clear" w:color="auto" w:fill="FFFFFF"/>
        </w:rPr>
        <w:t xml:space="preserve"> Н.С., </w:t>
      </w:r>
      <w:proofErr w:type="spellStart"/>
      <w:r w:rsidRPr="003D43F8">
        <w:rPr>
          <w:color w:val="000000"/>
          <w:sz w:val="24"/>
          <w:szCs w:val="24"/>
          <w:shd w:val="clear" w:color="auto" w:fill="FFFFFF"/>
        </w:rPr>
        <w:t>Важеевская</w:t>
      </w:r>
      <w:proofErr w:type="spellEnd"/>
      <w:r w:rsidRPr="003D43F8">
        <w:rPr>
          <w:color w:val="000000"/>
          <w:sz w:val="24"/>
          <w:szCs w:val="24"/>
          <w:shd w:val="clear" w:color="auto" w:fill="FFFFFF"/>
        </w:rPr>
        <w:t xml:space="preserve"> Н.Е., Учебник для общеобразовательных учреждений «Физика. 9 класс», М., «Дрофа», 20</w:t>
      </w:r>
      <w:r w:rsidR="004B1FED">
        <w:rPr>
          <w:color w:val="000000"/>
          <w:sz w:val="24"/>
          <w:szCs w:val="24"/>
          <w:shd w:val="clear" w:color="auto" w:fill="FFFFFF"/>
        </w:rPr>
        <w:t>19.</w:t>
      </w:r>
    </w:p>
    <w:p w:rsidR="003D43F8" w:rsidRDefault="003D43F8" w:rsidP="003D43F8">
      <w:pPr>
        <w:shd w:val="clear" w:color="auto" w:fill="FFFFFF"/>
        <w:jc w:val="center"/>
        <w:rPr>
          <w:b/>
          <w:bCs/>
          <w:color w:val="000000"/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Планируемые результаты</w:t>
      </w:r>
      <w:r w:rsidRPr="00D564E5">
        <w:rPr>
          <w:b/>
          <w:bCs/>
          <w:color w:val="000000"/>
          <w:sz w:val="28"/>
          <w:szCs w:val="24"/>
        </w:rPr>
        <w:t> изучения учебного предмета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Личностные результаты освоения программы по физике: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2. </w:t>
      </w:r>
      <w:proofErr w:type="spellStart"/>
      <w:r w:rsidRPr="00784029">
        <w:rPr>
          <w:rStyle w:val="c5"/>
          <w:bCs/>
          <w:color w:val="000000"/>
        </w:rPr>
        <w:t>Сформированность</w:t>
      </w:r>
      <w:proofErr w:type="spellEnd"/>
      <w:r w:rsidRPr="00784029">
        <w:rPr>
          <w:rStyle w:val="c5"/>
          <w:bCs/>
          <w:color w:val="000000"/>
        </w:rPr>
        <w:t xml:space="preserve"> ответственного отношения к учению; уважительного отношения к труду.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3. Осознанное, уважительное и доброжелательное отношение к другому человеку, его мнению. Готовность и способность вести диалог с другими людьми и достигать в нем взаимопонимания.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4. </w:t>
      </w:r>
      <w:proofErr w:type="spellStart"/>
      <w:r w:rsidRPr="00784029">
        <w:rPr>
          <w:rStyle w:val="c5"/>
          <w:bCs/>
          <w:color w:val="000000"/>
        </w:rPr>
        <w:t>Сформированность</w:t>
      </w:r>
      <w:proofErr w:type="spellEnd"/>
      <w:r w:rsidRPr="00784029">
        <w:rPr>
          <w:rStyle w:val="c5"/>
          <w:bCs/>
          <w:color w:val="000000"/>
        </w:rPr>
        <w:t xml:space="preserve"> ценности здорового и безопасного образа жизни; умение использовать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proofErr w:type="spellStart"/>
      <w:r w:rsidRPr="00784029">
        <w:rPr>
          <w:rStyle w:val="c5"/>
          <w:b/>
          <w:bCs/>
          <w:color w:val="000000"/>
        </w:rPr>
        <w:t>Метапредметные</w:t>
      </w:r>
      <w:proofErr w:type="spellEnd"/>
      <w:r w:rsidRPr="00784029">
        <w:rPr>
          <w:rStyle w:val="c5"/>
          <w:b/>
          <w:bCs/>
          <w:color w:val="000000"/>
        </w:rPr>
        <w:t xml:space="preserve"> результаты освоения основной образовательной программы по физике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При изучении физики обучающиеся усовершенствуют приобретенные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784029" w:rsidRPr="00784029" w:rsidRDefault="00784029" w:rsidP="004F37E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опорных конспектов);</w:t>
      </w:r>
    </w:p>
    <w:p w:rsidR="00784029" w:rsidRPr="00784029" w:rsidRDefault="00784029" w:rsidP="004F37E7">
      <w:pPr>
        <w:pStyle w:val="c7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заполнять и дополнять таблицы, схемы, диаграммы, тексты.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 ходе изучения физики обучающиеся приобретут опыт проектной деятельности.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Регулятивные УУД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 существующие и планировать будущие образовательные результаты;</w:t>
      </w: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идентифицировать собственные проблемы и определять главную проблему;</w:t>
      </w: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lastRenderedPageBreak/>
        <w:t>ставить цель деятельности на основе определенной проблемы и существующих возможностей;</w:t>
      </w: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формулировать учебные задачи как шаги достижения поставленной цели деятельности;</w:t>
      </w:r>
    </w:p>
    <w:p w:rsidR="00784029" w:rsidRPr="00784029" w:rsidRDefault="00784029" w:rsidP="004F37E7">
      <w:pPr>
        <w:pStyle w:val="c7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</w:r>
      <w:r w:rsidRPr="00784029">
        <w:rPr>
          <w:rStyle w:val="c5"/>
          <w:bCs/>
          <w:color w:val="000000"/>
        </w:rPr>
        <w:t>.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необходимые действи</w:t>
      </w:r>
      <w:proofErr w:type="gramStart"/>
      <w:r w:rsidRPr="00784029">
        <w:rPr>
          <w:rStyle w:val="c5"/>
          <w:bCs/>
          <w:color w:val="000000"/>
        </w:rPr>
        <w:t>е(</w:t>
      </w:r>
      <w:proofErr w:type="gramEnd"/>
      <w:r w:rsidRPr="00784029">
        <w:rPr>
          <w:rStyle w:val="c5"/>
          <w:bCs/>
          <w:color w:val="000000"/>
        </w:rPr>
        <w:t>я) в соответствии с учебной и познавательной задачей и составлять алгоритм их выполнения;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составлять план решения проблемы (выполнения проекта, проведения исследования);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784029" w:rsidRPr="00784029" w:rsidRDefault="00784029" w:rsidP="004F37E7">
      <w:pPr>
        <w:pStyle w:val="c7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планировать и корректировать свою индивидуальную образовательную траекторию.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</w:r>
      <w:r w:rsidRPr="00784029">
        <w:rPr>
          <w:rStyle w:val="c5"/>
          <w:bCs/>
          <w:color w:val="000000"/>
        </w:rPr>
        <w:t>.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</w:t>
      </w:r>
    </w:p>
    <w:p w:rsidR="00784029" w:rsidRPr="00784029" w:rsidRDefault="00784029" w:rsidP="004F37E7">
      <w:pPr>
        <w:pStyle w:val="c7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сверять свои действия с целью и, при необходимости, исправлять ошибки самостоятельно.</w:t>
      </w:r>
    </w:p>
    <w:p w:rsid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оценивать правильность выполнения учебной задачи, собственные возможности ее решения</w:t>
      </w:r>
      <w:r w:rsidRPr="00784029">
        <w:rPr>
          <w:rStyle w:val="c5"/>
          <w:bCs/>
          <w:color w:val="000000"/>
        </w:rPr>
        <w:t>. Обучающийся сможет:</w:t>
      </w:r>
    </w:p>
    <w:p w:rsid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критерии правильности (корректности) выполнения учебной задачи;</w:t>
      </w: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784029" w:rsidRPr="00784029" w:rsidRDefault="00784029" w:rsidP="004F37E7">
      <w:pPr>
        <w:pStyle w:val="c7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фиксировать и анализировать динамику собственных образовательных результатов.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784029">
        <w:rPr>
          <w:rStyle w:val="c5"/>
          <w:bCs/>
          <w:color w:val="000000"/>
          <w:u w:val="single"/>
        </w:rPr>
        <w:t>в</w:t>
      </w:r>
      <w:proofErr w:type="gramEnd"/>
      <w:r w:rsidRPr="00784029">
        <w:rPr>
          <w:rStyle w:val="c5"/>
          <w:bCs/>
          <w:color w:val="000000"/>
          <w:u w:val="single"/>
        </w:rPr>
        <w:t xml:space="preserve"> учебной и познавательной</w:t>
      </w:r>
      <w:r w:rsidRPr="00784029">
        <w:rPr>
          <w:rStyle w:val="c5"/>
          <w:bCs/>
          <w:color w:val="000000"/>
        </w:rPr>
        <w:t>.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принимать решение в учебной ситуации и нести за него ответственность;</w:t>
      </w: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784029" w:rsidRPr="00784029" w:rsidRDefault="00784029" w:rsidP="004F37E7">
      <w:pPr>
        <w:pStyle w:val="c7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Познавательные УУД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  <w:u w:val="single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</w:t>
      </w:r>
      <w:r w:rsidRPr="00784029">
        <w:rPr>
          <w:rStyle w:val="c5"/>
          <w:bCs/>
          <w:color w:val="000000"/>
        </w:rPr>
        <w:t>.</w:t>
      </w:r>
      <w:proofErr w:type="gramEnd"/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выделять общий признак двух или нескольких предметов, или явлений и объяснять их сходство;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выделять явление из общего ряда других явлений;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784029" w:rsidRPr="00784029" w:rsidRDefault="00784029" w:rsidP="004F37E7">
      <w:pPr>
        <w:pStyle w:val="c7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lastRenderedPageBreak/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обозначать символом и знаком предмет и/или явление;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создавать абстрактный или реальный образ предмета и/или явления;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строить модель/схему на основе условий задачи и/или способа ее решения;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преобразовывать модели с целью выявления общих законов, определяющих данную предметную область;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переводить сложную по составу (</w:t>
      </w:r>
      <w:proofErr w:type="spellStart"/>
      <w:r w:rsidRPr="00784029">
        <w:rPr>
          <w:rStyle w:val="c5"/>
          <w:bCs/>
          <w:color w:val="000000"/>
        </w:rPr>
        <w:t>многоаспектную</w:t>
      </w:r>
      <w:proofErr w:type="spellEnd"/>
      <w:r w:rsidRPr="00784029">
        <w:rPr>
          <w:rStyle w:val="c5"/>
          <w:bCs/>
          <w:color w:val="000000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784029">
        <w:rPr>
          <w:rStyle w:val="c5"/>
          <w:bCs/>
          <w:color w:val="000000"/>
        </w:rPr>
        <w:t>текстовое</w:t>
      </w:r>
      <w:proofErr w:type="gramEnd"/>
      <w:r w:rsidRPr="00784029">
        <w:rPr>
          <w:rStyle w:val="c5"/>
          <w:bCs/>
          <w:color w:val="000000"/>
        </w:rPr>
        <w:t>, и наоборот;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строить схему, алгоритм действия;</w:t>
      </w:r>
    </w:p>
    <w:p w:rsidR="00784029" w:rsidRPr="00784029" w:rsidRDefault="00784029" w:rsidP="004F37E7">
      <w:pPr>
        <w:pStyle w:val="c7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анализировать/</w:t>
      </w:r>
      <w:proofErr w:type="spellStart"/>
      <w:r w:rsidRPr="00784029">
        <w:rPr>
          <w:rStyle w:val="c5"/>
          <w:bCs/>
          <w:color w:val="000000"/>
        </w:rPr>
        <w:t>рефлексировать</w:t>
      </w:r>
      <w:proofErr w:type="spellEnd"/>
      <w:r w:rsidRPr="00784029">
        <w:rPr>
          <w:rStyle w:val="c5"/>
          <w:bCs/>
          <w:color w:val="000000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Смысловое чтение.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находить в тексте требуемую информацию (в соответствии с целями своей деятельности);</w:t>
      </w: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устанавливать взаимосвязь описанных в тексте событий, явлений, процессов;</w:t>
      </w: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резюмировать главную идею текста;</w:t>
      </w: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преобразовывать текст, «переводя» его в другую модальность, интерпретировать текст (учебный, научно-популярный, информационный);</w:t>
      </w:r>
    </w:p>
    <w:p w:rsidR="00784029" w:rsidRPr="00784029" w:rsidRDefault="00784029" w:rsidP="004F37E7">
      <w:pPr>
        <w:pStyle w:val="c7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критически оценивать содержание и форму текста.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784029">
        <w:rPr>
          <w:rStyle w:val="c5"/>
          <w:bCs/>
          <w:color w:val="000000"/>
        </w:rPr>
        <w:t>.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свое отношение к природной среде;</w:t>
      </w: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 влияние экологических факторов на среду обитания живых организмов;</w:t>
      </w: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проводить причинный и вероятностный анализ экологических ситуаций;</w:t>
      </w: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прогнозировать изменения ситуации при смене действия одного фактора на действие другого фактора;</w:t>
      </w: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распространять экологические знания и участвовать в практических делах по защите окружающей среды;</w:t>
      </w:r>
    </w:p>
    <w:p w:rsidR="00784029" w:rsidRPr="00784029" w:rsidRDefault="00784029" w:rsidP="004F37E7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выражать свое отношение к природе через рисунки, модели, проектные работы.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lastRenderedPageBreak/>
        <w:t>Развитие мотивации к овладению культурой активного использования словарей и других поисковых систем.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необходимые ключевые поисковые слова и запросы;</w:t>
      </w:r>
    </w:p>
    <w:p w:rsidR="00784029" w:rsidRPr="00784029" w:rsidRDefault="00784029" w:rsidP="004F37E7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осуществлять взаимодействие с электронными поисковыми системами, словарями;</w:t>
      </w:r>
    </w:p>
    <w:p w:rsidR="00784029" w:rsidRPr="00784029" w:rsidRDefault="00784029" w:rsidP="004F37E7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формировать множественную выборку из поисковых источников для объективизации результатов поиска;</w:t>
      </w:r>
    </w:p>
    <w:p w:rsidR="00784029" w:rsidRPr="00784029" w:rsidRDefault="00784029" w:rsidP="004F37E7">
      <w:pPr>
        <w:pStyle w:val="c7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соотносить полученные результаты поиска со своей деятельностью.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Коммуникативные УУД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определять возможные роли в совместной деятельности;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играть определенную роль в совместной деятельности;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теории;</w:t>
      </w:r>
      <w:proofErr w:type="gramEnd"/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строить позитивные отношения в процессе учебной и познавательной деятельности;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корректно и </w:t>
      </w:r>
      <w:proofErr w:type="spellStart"/>
      <w:r w:rsidRPr="00784029">
        <w:rPr>
          <w:rStyle w:val="c5"/>
          <w:bCs/>
          <w:color w:val="000000"/>
        </w:rPr>
        <w:t>аргументированно</w:t>
      </w:r>
      <w:proofErr w:type="spellEnd"/>
      <w:r w:rsidRPr="00784029">
        <w:rPr>
          <w:rStyle w:val="c5"/>
          <w:bCs/>
          <w:color w:val="000000"/>
        </w:rPr>
        <w:t xml:space="preserve"> отстаивать свою точку зрения, в дискуссии уметь выдвигать контраргументы;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предлагать альтернативное решение в конфликтной ситуации;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выделять общую точку зрения в дискуссии;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784029" w:rsidRPr="00784029" w:rsidRDefault="00784029" w:rsidP="004F37E7">
      <w:pPr>
        <w:pStyle w:val="c7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представлять в устной или письменной форме развернутый план собственной деятельности;</w:t>
      </w: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принимать решение в ходе диалога и согласовывать его с собеседником;</w:t>
      </w:r>
    </w:p>
    <w:p w:rsidR="00784029" w:rsidRPr="00784029" w:rsidRDefault="00784029" w:rsidP="004F37E7">
      <w:pPr>
        <w:pStyle w:val="c7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  <w:u w:val="single"/>
        </w:rPr>
        <w:t>Формирование и развитие компетентности в области использования информационно-коммуникационных технологий (ИКТ).</w:t>
      </w:r>
      <w:r w:rsidRPr="00784029">
        <w:rPr>
          <w:rStyle w:val="c5"/>
          <w:bCs/>
          <w:color w:val="000000"/>
        </w:rPr>
        <w:t xml:space="preserve"> Обучающийся сможет: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784029" w:rsidRPr="00784029" w:rsidRDefault="00784029" w:rsidP="004F37E7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784029" w:rsidRPr="00784029" w:rsidRDefault="00784029" w:rsidP="004F37E7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выделять информационный аспект задачи, оперировать данными, использовать модель решения задачи;</w:t>
      </w:r>
    </w:p>
    <w:p w:rsidR="00784029" w:rsidRPr="00784029" w:rsidRDefault="00784029" w:rsidP="004F37E7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докладов, рефератов, создание презентаций и др.;</w:t>
      </w:r>
    </w:p>
    <w:p w:rsidR="00784029" w:rsidRPr="00784029" w:rsidRDefault="00784029" w:rsidP="004F37E7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информацию с учетом этических и правовых норм;</w:t>
      </w:r>
    </w:p>
    <w:p w:rsidR="00784029" w:rsidRPr="00784029" w:rsidRDefault="00784029" w:rsidP="004F37E7">
      <w:pPr>
        <w:pStyle w:val="c7"/>
        <w:numPr>
          <w:ilvl w:val="0"/>
          <w:numId w:val="20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 xml:space="preserve"> Предметные результаты освоения основной образовательной программы 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Выпускник научится: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соблюдать правила безопасности и охраны труда при работе с учебным и лабораторным оборудованием;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понимать роль эксперимента в получении научной информации;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  <w:proofErr w:type="gramEnd"/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lastRenderedPageBreak/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784029" w:rsidRPr="00784029" w:rsidRDefault="00784029" w:rsidP="004F37E7">
      <w:pPr>
        <w:pStyle w:val="c7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Механические явления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Выпускник научится: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равномерное и неравномерное движение, равномерное и равноускоренное прямолинейное движение, относительность механического движения, свободное падение тел, равномерное движение по окружности, инерция, взаимодействие тел, реактивное движение, передача давления твердыми телами, жидкостями и газами, атмосферное давление, плавание тел, равновесие твердых тел, имеющих закрепленную ось вращения, колебательное движение</w:t>
      </w:r>
      <w:proofErr w:type="gramEnd"/>
      <w:r w:rsidRPr="00784029">
        <w:rPr>
          <w:rStyle w:val="c5"/>
          <w:bCs/>
          <w:color w:val="000000"/>
        </w:rPr>
        <w:t>, резонанс, волновое движение (звук);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описывать изученные свойства тел и механические явления, используя физические величины: путь, перемещение, скорость, ускорение, период обращения, масса тела, плотность вещества, сила (сила тяжести, сила упругости, сила трения), давление, импульс тела,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механизма, сила трения, амплитуда, период и частота колебаний, длина волны и скорость ее распространения;</w:t>
      </w:r>
      <w:proofErr w:type="gramEnd"/>
      <w:r w:rsidRPr="00784029">
        <w:rPr>
          <w:rStyle w:val="c5"/>
          <w:bCs/>
          <w:color w:val="000000"/>
        </w:rPr>
        <w:t xml:space="preserve">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 свойства тел, механические явления и процессы, используя физические законы: закон сохранения энергии, закон всемирного тяготения, принцип суперпозиции сил (нахождение равнодействующей силы), I, II и III законы Ньютона, закон сохранения импульса, закон Гука, закон Паскаля, закон Архимеда; при этом различать словесную формулировку закона и его математическое выражение;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различать основные признаки изученных физических моделей: материальная точка, инерциальная система отсчета;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 xml:space="preserve">решать задачи, используя физические законы (закон сохранения энергии, закон всемирного тяготения, принцип суперпозиции сил, I, II и III законы Ньютона, закон сохранения импульса, закон Гука, закон Паскаля, закон Архимеда) и формулы, связывающие физические величины </w:t>
      </w:r>
      <w:r w:rsidRPr="00784029">
        <w:rPr>
          <w:rStyle w:val="c5"/>
          <w:bCs/>
          <w:color w:val="000000"/>
        </w:rPr>
        <w:lastRenderedPageBreak/>
        <w:t>(путь, скорость, ускорение, масса тела, плотность вещества, сила, давление, импульс тела, кинетическая энергия, потенциальная энергия, механическая работа, механическая мощность, КПД простого механизма, сила трения скольжения, коэффициент</w:t>
      </w:r>
      <w:proofErr w:type="gramEnd"/>
      <w:r w:rsidRPr="00784029">
        <w:rPr>
          <w:rStyle w:val="c5"/>
          <w:bCs/>
          <w:color w:val="000000"/>
        </w:rPr>
        <w:t xml:space="preserve"> трения, амплитуда, период и частота колебаний, длина волны и скорость ее распространения):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использовать знания о механических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 экологических последствий исследования космического пространств;</w:t>
      </w:r>
      <w:proofErr w:type="gramEnd"/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энергии, закон сохранения импульса, закон всемирного тяготения) и ограниченность использования частных законов (закон Гука, Архимеда и др.);</w:t>
      </w:r>
    </w:p>
    <w:p w:rsidR="00784029" w:rsidRPr="00784029" w:rsidRDefault="00784029" w:rsidP="004F37E7">
      <w:pPr>
        <w:pStyle w:val="c7"/>
        <w:numPr>
          <w:ilvl w:val="0"/>
          <w:numId w:val="22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Электрические и магнитные явления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Выпускник научится: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 электрический ток и его действия (тепловое, химическое, магнитное), взаимодействие магнитов, электромагнитная индукция, действие магнитного поля на проводник с током и на движущуюся заряженную частицу, действие электрического поля на заряженную частицу, электромагнитные волны, прямолинейное распространение света, отражение и преломление света, дисперсия</w:t>
      </w:r>
      <w:proofErr w:type="gramEnd"/>
      <w:r w:rsidRPr="00784029">
        <w:rPr>
          <w:rStyle w:val="c5"/>
          <w:bCs/>
          <w:color w:val="000000"/>
        </w:rPr>
        <w:t xml:space="preserve"> света.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составлять схемы электрических цепей с последовательным и параллельным соединением элементов, различая условные обозначения элементов электрических цепей (источник тока, ключ, резистор, реостат, лампочка, амперметр, вольтметр).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оптические схемы для построения изображений в плоском зеркале и собирающей линзе.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описывать изученные свойства тел и электромагнитные явления, используя физические величины: электрический заряд, 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света; при </w:t>
      </w:r>
      <w:proofErr w:type="gramStart"/>
      <w:r w:rsidRPr="00784029">
        <w:rPr>
          <w:rStyle w:val="c5"/>
          <w:bCs/>
          <w:color w:val="000000"/>
        </w:rPr>
        <w:t>описании</w:t>
      </w:r>
      <w:proofErr w:type="gramEnd"/>
      <w:r w:rsidRPr="00784029">
        <w:rPr>
          <w:rStyle w:val="c5"/>
          <w:bCs/>
          <w:color w:val="000000"/>
        </w:rPr>
        <w:t xml:space="preserve"> верно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величинами.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</w:t>
      </w:r>
      <w:proofErr w:type="spellStart"/>
      <w:proofErr w:type="gramStart"/>
      <w:r w:rsidRPr="00784029">
        <w:rPr>
          <w:rStyle w:val="c5"/>
          <w:bCs/>
          <w:color w:val="000000"/>
        </w:rPr>
        <w:t>Джоуля-Ленца</w:t>
      </w:r>
      <w:proofErr w:type="spellEnd"/>
      <w:proofErr w:type="gramEnd"/>
      <w:r w:rsidRPr="00784029">
        <w:rPr>
          <w:rStyle w:val="c5"/>
          <w:bCs/>
          <w:color w:val="000000"/>
        </w:rPr>
        <w:t>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 выражение.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приводить примеры практического использования физических знаний </w:t>
      </w:r>
      <w:proofErr w:type="gramStart"/>
      <w:r w:rsidRPr="00784029">
        <w:rPr>
          <w:rStyle w:val="c5"/>
          <w:bCs/>
          <w:color w:val="000000"/>
        </w:rPr>
        <w:t>о</w:t>
      </w:r>
      <w:proofErr w:type="gramEnd"/>
      <w:r w:rsidRPr="00784029">
        <w:rPr>
          <w:rStyle w:val="c5"/>
          <w:bCs/>
          <w:color w:val="000000"/>
        </w:rPr>
        <w:t xml:space="preserve"> электромагнитных явлениях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proofErr w:type="gramStart"/>
      <w:r w:rsidRPr="00784029">
        <w:rPr>
          <w:rStyle w:val="c5"/>
          <w:bCs/>
          <w:color w:val="000000"/>
        </w:rPr>
        <w:lastRenderedPageBreak/>
        <w:t xml:space="preserve">решать задачи, используя физические законы (закон Ома для участка цепи, закон </w:t>
      </w:r>
      <w:proofErr w:type="spellStart"/>
      <w:r w:rsidRPr="00784029">
        <w:rPr>
          <w:rStyle w:val="c5"/>
          <w:bCs/>
          <w:color w:val="000000"/>
        </w:rPr>
        <w:t>Джоуля-Ленца</w:t>
      </w:r>
      <w:proofErr w:type="spellEnd"/>
      <w:r w:rsidRPr="00784029">
        <w:rPr>
          <w:rStyle w:val="c5"/>
          <w:bCs/>
          <w:color w:val="000000"/>
        </w:rPr>
        <w:t>, закон прямолинейного распространения света, закон отражения света, закон преломления света) и формулы, связывающие физические величины (сила тока, электрическое напряжение, электрическое сопротивление, удельное сопротивление вещества, работа электрического поля, мощность тока, фокусное расстояние и оптическая сила линзы, скорость электромагнитных волн, длина волны и частота света, формулы расчета электрического сопротивления при</w:t>
      </w:r>
      <w:proofErr w:type="gramEnd"/>
      <w:r w:rsidRPr="00784029">
        <w:rPr>
          <w:rStyle w:val="c5"/>
          <w:bCs/>
          <w:color w:val="000000"/>
        </w:rPr>
        <w:t xml:space="preserve"> </w:t>
      </w:r>
      <w:proofErr w:type="gramStart"/>
      <w:r w:rsidRPr="00784029">
        <w:rPr>
          <w:rStyle w:val="c5"/>
          <w:bCs/>
          <w:color w:val="000000"/>
        </w:rPr>
        <w:t>последовательном и параллельном соединении проводников):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использовать знания </w:t>
      </w:r>
      <w:proofErr w:type="gramStart"/>
      <w:r w:rsidRPr="00784029">
        <w:rPr>
          <w:rStyle w:val="c5"/>
          <w:bCs/>
          <w:color w:val="000000"/>
        </w:rPr>
        <w:t>об электромагнитных явлениях в повседневной жизни для обеспечения безопасности при обращении с приборами</w:t>
      </w:r>
      <w:proofErr w:type="gramEnd"/>
      <w:r w:rsidRPr="00784029">
        <w:rPr>
          <w:rStyle w:val="c5"/>
          <w:bCs/>
          <w:color w:val="000000"/>
        </w:rPr>
        <w:t xml:space="preserve"> приводить примеры влияния электромагнитных излучений на живые организмы;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</w:t>
      </w:r>
      <w:proofErr w:type="spellStart"/>
      <w:proofErr w:type="gramStart"/>
      <w:r w:rsidRPr="00784029">
        <w:rPr>
          <w:rStyle w:val="c5"/>
          <w:bCs/>
          <w:color w:val="000000"/>
        </w:rPr>
        <w:t>Джоуля-Ленца</w:t>
      </w:r>
      <w:proofErr w:type="spellEnd"/>
      <w:proofErr w:type="gramEnd"/>
      <w:r w:rsidRPr="00784029">
        <w:rPr>
          <w:rStyle w:val="c5"/>
          <w:bCs/>
          <w:color w:val="000000"/>
        </w:rPr>
        <w:t xml:space="preserve"> и др.);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784029" w:rsidRPr="00784029" w:rsidRDefault="00784029" w:rsidP="004F37E7">
      <w:pPr>
        <w:pStyle w:val="c7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находить адекватную предложенной задаче физическую модель, разрешать проблему как на основе имеющихся знаний об электромагнитных явлениях с использованием математического аппарата, так и при помощи методов оценки.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  <w:r w:rsidRPr="00784029">
        <w:rPr>
          <w:rStyle w:val="c5"/>
          <w:b/>
          <w:bCs/>
          <w:color w:val="000000"/>
        </w:rPr>
        <w:t>Квантовые явления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Выпускник научится: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 xml:space="preserve"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α-, β- и </w:t>
      </w:r>
      <w:proofErr w:type="gramStart"/>
      <w:r w:rsidRPr="00784029">
        <w:rPr>
          <w:rStyle w:val="c5"/>
          <w:bCs/>
          <w:color w:val="000000"/>
        </w:rPr>
        <w:t>γ-</w:t>
      </w:r>
      <w:proofErr w:type="gramEnd"/>
      <w:r w:rsidRPr="00784029">
        <w:rPr>
          <w:rStyle w:val="c5"/>
          <w:bCs/>
          <w:color w:val="000000"/>
        </w:rPr>
        <w:t>излучения, возникновение линейчатого спектра излучения атома;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описывать изученные квантовые явления, используя физические величины: массовое число, зарядовое число, период полураспада, энергия фотонов; при описании правильно трактовать физический смысл используемых величин, их обозначения и единицы измерения; находить формулы, связывающие данную физическую величину с другими величинами, вычислять значение физической величины;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анализировать квантовые явления, используя физические законы и постулаты: закон сохранения энергии, закон сохранения электрического заряда, закон сохранения массового числа, закономерности излучения и поглощения света атомом, при этом различать словесную формулировку закона и его математическое выражение;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различать основные признаки планетарной модели атома, нуклонной модели атомного ядра;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приводить примеры проявления в природе и практического использования радиоактивности, ядерных и термоядерных реакций, спектрального анализа.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использовать полученные знания в повседневной жизни при обращении с приборами и техническими устройствами (счетчик ионизирующих частиц, дозиметр), для сохранения здоровья и соблюдения норм экологического поведения в окружающей среде;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соотносить энергию связи атомных ядер с дефектом массы;</w:t>
      </w:r>
    </w:p>
    <w:p w:rsidR="00784029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  <w:r w:rsidRPr="00784029">
        <w:rPr>
          <w:rStyle w:val="c5"/>
          <w:bCs/>
          <w:color w:val="000000"/>
        </w:rPr>
        <w:t>приводить примеры влияния радиоактивных излучений на живые организмы; понимать принцип действия дозиметра и различать условия его использования;</w:t>
      </w:r>
    </w:p>
    <w:p w:rsidR="00784029" w:rsidRPr="00784029" w:rsidRDefault="00784029" w:rsidP="00784029">
      <w:pPr>
        <w:pStyle w:val="c7"/>
        <w:shd w:val="clear" w:color="auto" w:fill="FFFFFF"/>
        <w:spacing w:before="0" w:beforeAutospacing="0" w:after="0" w:afterAutospacing="0"/>
        <w:jc w:val="both"/>
        <w:rPr>
          <w:rStyle w:val="c5"/>
          <w:bCs/>
          <w:color w:val="000000"/>
        </w:rPr>
      </w:pPr>
    </w:p>
    <w:p w:rsidR="004B1FED" w:rsidRPr="00784029" w:rsidRDefault="00784029" w:rsidP="004F37E7">
      <w:pPr>
        <w:pStyle w:val="c7"/>
        <w:numPr>
          <w:ilvl w:val="0"/>
          <w:numId w:val="2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784029">
        <w:rPr>
          <w:rStyle w:val="c5"/>
          <w:bCs/>
          <w:color w:val="000000"/>
        </w:rPr>
        <w:t>понимать экологические проблемы, возникающие при использовании атомных электростанций, и пути решения этих проблем, перспективы использования управляемого термоядерного синтеза.</w:t>
      </w:r>
    </w:p>
    <w:p w:rsidR="004B1FED" w:rsidRPr="004B1FED" w:rsidRDefault="004B1FED" w:rsidP="004B1FED">
      <w:pPr>
        <w:pStyle w:val="a5"/>
        <w:jc w:val="center"/>
        <w:rPr>
          <w:b/>
          <w:bCs/>
          <w:sz w:val="28"/>
        </w:rPr>
      </w:pPr>
      <w:r w:rsidRPr="004B1FED">
        <w:rPr>
          <w:b/>
          <w:bCs/>
          <w:sz w:val="28"/>
        </w:rPr>
        <w:t>Содержание учебного предмета</w:t>
      </w:r>
    </w:p>
    <w:p w:rsidR="004B1FED" w:rsidRDefault="004B1FED" w:rsidP="004B1FED">
      <w:pPr>
        <w:pStyle w:val="a5"/>
      </w:pPr>
      <w:r>
        <w:rPr>
          <w:b/>
          <w:bCs/>
        </w:rPr>
        <w:t>1. ЗАКОНЫ МЕХАНИКИ (</w:t>
      </w:r>
      <w:r w:rsidR="00CD3373">
        <w:rPr>
          <w:b/>
          <w:bCs/>
        </w:rPr>
        <w:t>47</w:t>
      </w:r>
      <w:r>
        <w:rPr>
          <w:b/>
          <w:bCs/>
        </w:rPr>
        <w:t xml:space="preserve"> ЧАСОВ)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Механическое движение. Материальная точка. Система отсчета. Относительность механического движения.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Кинематические характеристики движения. Кинематические уравнения прямолинейного движения. Графическое представление механического движения.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Движение точки по окружности с постоянной по модулю скоростью. Период и частота обращения. Линейная и угловая скорости. Центростремительное ускорение.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Взаимодействие тел. Динамические характеристики механического движения. Центр тяжести. Законы Ньютона. Принцип относительности Галилея. Границы применимости законов Ньютона.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Импульс тела. Замкнутая система тел. Закон сохранения импульса. Реактивное движение. Реактивный двигатель.</w:t>
      </w:r>
    </w:p>
    <w:p w:rsidR="004B1FED" w:rsidRDefault="004B1FED" w:rsidP="004F37E7">
      <w:pPr>
        <w:pStyle w:val="a5"/>
        <w:numPr>
          <w:ilvl w:val="0"/>
          <w:numId w:val="2"/>
        </w:numPr>
      </w:pPr>
      <w:r>
        <w:t>Энергия и механическая работа. Закон сохранения механической энергии</w:t>
      </w:r>
    </w:p>
    <w:p w:rsidR="00784029" w:rsidRDefault="00784029" w:rsidP="00784029">
      <w:pPr>
        <w:pStyle w:val="a5"/>
      </w:pPr>
    </w:p>
    <w:p w:rsidR="004B1FED" w:rsidRDefault="004B1FED" w:rsidP="004B1FED">
      <w:pPr>
        <w:pStyle w:val="a5"/>
      </w:pPr>
      <w:r>
        <w:rPr>
          <w:b/>
          <w:bCs/>
        </w:rPr>
        <w:t>2. МЕХАНИЧЕСКИЕ КОЛЕБАНИЯ И ВОЛНЫ (</w:t>
      </w:r>
      <w:r w:rsidR="008C7007">
        <w:rPr>
          <w:b/>
          <w:bCs/>
        </w:rPr>
        <w:t>1</w:t>
      </w:r>
      <w:r w:rsidR="00DC7341">
        <w:rPr>
          <w:b/>
          <w:bCs/>
        </w:rPr>
        <w:t>2</w:t>
      </w:r>
      <w:r>
        <w:rPr>
          <w:b/>
          <w:bCs/>
        </w:rPr>
        <w:t xml:space="preserve"> ЧАСОВ).</w:t>
      </w:r>
    </w:p>
    <w:p w:rsidR="004B1FED" w:rsidRDefault="004B1FED" w:rsidP="004F37E7">
      <w:pPr>
        <w:pStyle w:val="a5"/>
        <w:numPr>
          <w:ilvl w:val="0"/>
          <w:numId w:val="3"/>
        </w:numPr>
      </w:pPr>
      <w:r>
        <w:t>Колебательное движение. Гармоническое колебание. Математический маятник. Колебания груза на пружине. Свободные колебания. Превращения энергии при колебательном движении. Затухающие колебания. Вынужденные колебания. Резонанс.</w:t>
      </w:r>
    </w:p>
    <w:p w:rsidR="004B1FED" w:rsidRDefault="004B1FED" w:rsidP="004F37E7">
      <w:pPr>
        <w:pStyle w:val="a5"/>
        <w:numPr>
          <w:ilvl w:val="0"/>
          <w:numId w:val="3"/>
        </w:numPr>
      </w:pPr>
      <w:r>
        <w:t>Распространение колебаний в упругих средах. Продольные и поперечные волны. Связь между длиной волны, скоростью волны и частотой колебаний.</w:t>
      </w:r>
    </w:p>
    <w:p w:rsidR="00E35B1B" w:rsidRDefault="004B1FED" w:rsidP="004F37E7">
      <w:pPr>
        <w:pStyle w:val="a5"/>
        <w:numPr>
          <w:ilvl w:val="0"/>
          <w:numId w:val="3"/>
        </w:numPr>
      </w:pPr>
      <w:r>
        <w:t>Законы отражения волн.</w:t>
      </w:r>
    </w:p>
    <w:p w:rsidR="00E35B1B" w:rsidRDefault="004B1FED" w:rsidP="004B1FED">
      <w:pPr>
        <w:pStyle w:val="a5"/>
        <w:rPr>
          <w:b/>
          <w:bCs/>
        </w:rPr>
      </w:pPr>
      <w:r>
        <w:rPr>
          <w:b/>
          <w:bCs/>
        </w:rPr>
        <w:t>3.</w:t>
      </w:r>
      <w:r w:rsidR="00E35B1B">
        <w:rPr>
          <w:b/>
          <w:bCs/>
        </w:rPr>
        <w:t xml:space="preserve"> ЭЛЕКТРОМАГНИТНЫЕ ЯВЛЕНИЯ (</w:t>
      </w:r>
      <w:r w:rsidR="002434FF">
        <w:rPr>
          <w:b/>
          <w:bCs/>
        </w:rPr>
        <w:t>1</w:t>
      </w:r>
      <w:r w:rsidR="00CF79FF">
        <w:rPr>
          <w:b/>
          <w:bCs/>
        </w:rPr>
        <w:t>2</w:t>
      </w:r>
      <w:r w:rsidR="00E35B1B">
        <w:rPr>
          <w:b/>
          <w:bCs/>
        </w:rPr>
        <w:t xml:space="preserve"> ЧАС</w:t>
      </w:r>
      <w:r w:rsidR="00CD3373">
        <w:rPr>
          <w:b/>
          <w:bCs/>
        </w:rPr>
        <w:t>ОВ</w:t>
      </w:r>
      <w:r w:rsidR="00E35B1B">
        <w:rPr>
          <w:b/>
          <w:bCs/>
        </w:rPr>
        <w:t>)</w:t>
      </w:r>
    </w:p>
    <w:p w:rsidR="00E35B1B" w:rsidRDefault="00E35B1B" w:rsidP="004F37E7">
      <w:pPr>
        <w:pStyle w:val="a5"/>
        <w:numPr>
          <w:ilvl w:val="0"/>
          <w:numId w:val="6"/>
        </w:numPr>
        <w:rPr>
          <w:bCs/>
        </w:rPr>
      </w:pPr>
      <w:r w:rsidRPr="00E35B1B">
        <w:rPr>
          <w:bCs/>
        </w:rPr>
        <w:t xml:space="preserve">Действие магнитного тока. </w:t>
      </w:r>
    </w:p>
    <w:p w:rsidR="00E35B1B" w:rsidRPr="00E35B1B" w:rsidRDefault="00E35B1B" w:rsidP="004F37E7">
      <w:pPr>
        <w:pStyle w:val="a5"/>
        <w:numPr>
          <w:ilvl w:val="0"/>
          <w:numId w:val="6"/>
        </w:numPr>
        <w:rPr>
          <w:bCs/>
        </w:rPr>
      </w:pPr>
      <w:r w:rsidRPr="00E35B1B">
        <w:rPr>
          <w:bCs/>
        </w:rPr>
        <w:t xml:space="preserve">Явление электромагнитной индукции. Направление индукционного тока. Правило Ленца. </w:t>
      </w:r>
    </w:p>
    <w:p w:rsidR="004B1FED" w:rsidRDefault="00E35B1B" w:rsidP="004B1FED">
      <w:pPr>
        <w:pStyle w:val="a5"/>
      </w:pPr>
      <w:r>
        <w:rPr>
          <w:b/>
          <w:bCs/>
        </w:rPr>
        <w:t>4.</w:t>
      </w:r>
      <w:r w:rsidR="004B1FED">
        <w:rPr>
          <w:b/>
          <w:bCs/>
        </w:rPr>
        <w:t xml:space="preserve"> ЭЛЕКТ</w:t>
      </w:r>
      <w:r>
        <w:rPr>
          <w:b/>
          <w:bCs/>
        </w:rPr>
        <w:t>РОМАГНИТНЫЕ КОЛЕБАНИЯ И ВОЛНЫ (</w:t>
      </w:r>
      <w:r w:rsidR="00DC7341">
        <w:rPr>
          <w:b/>
          <w:bCs/>
        </w:rPr>
        <w:t>8</w:t>
      </w:r>
      <w:r w:rsidR="004B1FED">
        <w:rPr>
          <w:b/>
          <w:bCs/>
        </w:rPr>
        <w:t xml:space="preserve"> ЧАСОВ)</w:t>
      </w:r>
    </w:p>
    <w:p w:rsidR="004B1FED" w:rsidRDefault="004B1FED" w:rsidP="004F37E7">
      <w:pPr>
        <w:pStyle w:val="a5"/>
        <w:numPr>
          <w:ilvl w:val="0"/>
          <w:numId w:val="4"/>
        </w:numPr>
      </w:pPr>
      <w:r>
        <w:t>Электромагнитное поле. Энергия электромагнитного поля. Электромагнитные волны. Скорость распространения электромагнитных волн. Радиопередача и радиоприем. Телевидение.</w:t>
      </w:r>
    </w:p>
    <w:p w:rsidR="004B1FED" w:rsidRDefault="004B1FED" w:rsidP="004F37E7">
      <w:pPr>
        <w:pStyle w:val="a5"/>
        <w:numPr>
          <w:ilvl w:val="0"/>
          <w:numId w:val="4"/>
        </w:numPr>
      </w:pPr>
      <w:r>
        <w:lastRenderedPageBreak/>
        <w:t>Электромагнитная природа света. Скорость света. Дисперсия света. Волновые свойства света. Шкала электромагнитных волн. Влияние электромагнитных излучений на живые организмы.</w:t>
      </w:r>
    </w:p>
    <w:p w:rsidR="004B1FED" w:rsidRDefault="00607B67" w:rsidP="004B1FED">
      <w:pPr>
        <w:pStyle w:val="a5"/>
      </w:pPr>
      <w:r>
        <w:rPr>
          <w:b/>
          <w:bCs/>
        </w:rPr>
        <w:t>5.</w:t>
      </w:r>
      <w:r w:rsidR="004B1FED">
        <w:rPr>
          <w:b/>
          <w:bCs/>
        </w:rPr>
        <w:t xml:space="preserve"> ЭЛЕМЕНТЫ КВАНТОВОЙ ФИЗИКИ (</w:t>
      </w:r>
      <w:r w:rsidR="00CF79FF">
        <w:rPr>
          <w:b/>
          <w:bCs/>
        </w:rPr>
        <w:t>20</w:t>
      </w:r>
      <w:r w:rsidR="004B1FED">
        <w:rPr>
          <w:b/>
          <w:bCs/>
        </w:rPr>
        <w:t xml:space="preserve"> ЧАСОВ)</w:t>
      </w:r>
    </w:p>
    <w:p w:rsidR="004B1FED" w:rsidRDefault="004B1FED" w:rsidP="004F37E7">
      <w:pPr>
        <w:pStyle w:val="a5"/>
        <w:numPr>
          <w:ilvl w:val="0"/>
          <w:numId w:val="5"/>
        </w:numPr>
      </w:pPr>
      <w:r>
        <w:t>Опыт Резерфорда. Планетарная модель атома.</w:t>
      </w:r>
    </w:p>
    <w:p w:rsidR="004B1FED" w:rsidRDefault="004B1FED" w:rsidP="004F37E7">
      <w:pPr>
        <w:pStyle w:val="a5"/>
        <w:numPr>
          <w:ilvl w:val="0"/>
          <w:numId w:val="5"/>
        </w:numPr>
      </w:pPr>
      <w:r>
        <w:t>Спектры испускания и поглощения. Спектральный анализ.</w:t>
      </w:r>
    </w:p>
    <w:p w:rsidR="004B1FED" w:rsidRDefault="004B1FED" w:rsidP="004F37E7">
      <w:pPr>
        <w:pStyle w:val="a5"/>
        <w:numPr>
          <w:ilvl w:val="0"/>
          <w:numId w:val="5"/>
        </w:numPr>
      </w:pPr>
      <w:r>
        <w:t xml:space="preserve">Явление радиоактивности. Состав атомного ядра. </w:t>
      </w:r>
    </w:p>
    <w:p w:rsidR="004B1FED" w:rsidRDefault="004B1FED" w:rsidP="004F37E7">
      <w:pPr>
        <w:pStyle w:val="a5"/>
        <w:numPr>
          <w:ilvl w:val="0"/>
          <w:numId w:val="5"/>
        </w:numPr>
      </w:pPr>
      <w:r>
        <w:t xml:space="preserve">Радиоактивные превращения. Период полураспада. Ядерное взаимодействие. Энергия связи ядра. Ядерные реакции. Деление ядер урана. </w:t>
      </w:r>
    </w:p>
    <w:p w:rsidR="004B1FED" w:rsidRDefault="004B1FED" w:rsidP="004F37E7">
      <w:pPr>
        <w:pStyle w:val="a5"/>
        <w:numPr>
          <w:ilvl w:val="0"/>
          <w:numId w:val="5"/>
        </w:numPr>
      </w:pPr>
      <w:r>
        <w:t>Ядерная энергетика и проблемы экологии.</w:t>
      </w:r>
    </w:p>
    <w:p w:rsidR="004B1FED" w:rsidRPr="004B1FED" w:rsidRDefault="00CF79FF" w:rsidP="004B1FED">
      <w:pPr>
        <w:pStyle w:val="a5"/>
        <w:rPr>
          <w:b/>
        </w:rPr>
      </w:pPr>
      <w:r>
        <w:rPr>
          <w:b/>
        </w:rPr>
        <w:t>6. ПОВТОРЕНИЕ</w:t>
      </w:r>
      <w:r w:rsidR="005E014D">
        <w:rPr>
          <w:b/>
        </w:rPr>
        <w:t xml:space="preserve"> (</w:t>
      </w:r>
      <w:r>
        <w:rPr>
          <w:b/>
        </w:rPr>
        <w:t>3</w:t>
      </w:r>
      <w:r w:rsidR="00DC7341">
        <w:rPr>
          <w:b/>
        </w:rPr>
        <w:t xml:space="preserve"> </w:t>
      </w:r>
      <w:r>
        <w:rPr>
          <w:b/>
        </w:rPr>
        <w:t>ЧАСА</w:t>
      </w:r>
      <w:r w:rsidR="005E014D">
        <w:rPr>
          <w:b/>
        </w:rPr>
        <w:t>)</w:t>
      </w:r>
    </w:p>
    <w:p w:rsidR="003D43F8" w:rsidRPr="009958AB" w:rsidRDefault="003D43F8" w:rsidP="003D43F8">
      <w:pPr>
        <w:shd w:val="clear" w:color="auto" w:fill="FFFFFF"/>
        <w:jc w:val="center"/>
        <w:rPr>
          <w:color w:val="000000"/>
          <w:sz w:val="28"/>
          <w:szCs w:val="24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784029" w:rsidRDefault="00784029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293AC3" w:rsidRDefault="00293AC3" w:rsidP="00E90EE7">
      <w:pPr>
        <w:jc w:val="center"/>
        <w:rPr>
          <w:b/>
          <w:sz w:val="36"/>
          <w:szCs w:val="36"/>
        </w:rPr>
      </w:pPr>
    </w:p>
    <w:p w:rsidR="004E0E7E" w:rsidRDefault="0088763B" w:rsidP="00E90EE7">
      <w:pPr>
        <w:jc w:val="center"/>
        <w:rPr>
          <w:b/>
          <w:sz w:val="36"/>
          <w:szCs w:val="36"/>
        </w:rPr>
      </w:pPr>
      <w:r w:rsidRPr="004E0E7E">
        <w:rPr>
          <w:b/>
          <w:sz w:val="36"/>
          <w:szCs w:val="36"/>
        </w:rPr>
        <w:t>Тематическое планирование</w:t>
      </w:r>
      <w:r w:rsidR="004E0E7E">
        <w:rPr>
          <w:b/>
          <w:sz w:val="36"/>
          <w:szCs w:val="36"/>
        </w:rPr>
        <w:t xml:space="preserve"> </w:t>
      </w:r>
      <w:r w:rsidRPr="004E0E7E">
        <w:rPr>
          <w:b/>
          <w:sz w:val="36"/>
          <w:szCs w:val="36"/>
        </w:rPr>
        <w:t>уроков по физике для 9 класса</w:t>
      </w:r>
    </w:p>
    <w:p w:rsidR="0088763B" w:rsidRPr="004E0E7E" w:rsidRDefault="0088763B" w:rsidP="00E90EE7">
      <w:pPr>
        <w:jc w:val="center"/>
        <w:rPr>
          <w:b/>
          <w:sz w:val="36"/>
          <w:szCs w:val="36"/>
        </w:rPr>
      </w:pPr>
      <w:r w:rsidRPr="004E0E7E">
        <w:rPr>
          <w:b/>
          <w:sz w:val="36"/>
          <w:szCs w:val="36"/>
        </w:rPr>
        <w:t xml:space="preserve"> (базовый уровень)</w:t>
      </w:r>
    </w:p>
    <w:p w:rsidR="0088763B" w:rsidRPr="003B179F" w:rsidRDefault="0088763B" w:rsidP="0088763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88763B" w:rsidRPr="004E0E7E" w:rsidRDefault="0088763B" w:rsidP="0088763B">
      <w:pPr>
        <w:rPr>
          <w:b/>
          <w:sz w:val="28"/>
          <w:szCs w:val="28"/>
        </w:rPr>
      </w:pPr>
      <w:r w:rsidRPr="004E0E7E">
        <w:rPr>
          <w:b/>
          <w:sz w:val="28"/>
          <w:szCs w:val="28"/>
        </w:rPr>
        <w:t>Учебник, автор, издательство, год:</w:t>
      </w:r>
      <w:r w:rsidRPr="004E0E7E">
        <w:rPr>
          <w:sz w:val="28"/>
          <w:szCs w:val="28"/>
        </w:rPr>
        <w:t xml:space="preserve"> Физика -</w:t>
      </w:r>
      <w:r w:rsidR="00363609" w:rsidRPr="004E0E7E">
        <w:rPr>
          <w:sz w:val="28"/>
          <w:szCs w:val="28"/>
        </w:rPr>
        <w:t xml:space="preserve">9, </w:t>
      </w:r>
      <w:r w:rsidR="004B1FED">
        <w:rPr>
          <w:sz w:val="28"/>
          <w:szCs w:val="28"/>
        </w:rPr>
        <w:t xml:space="preserve">Н.С. </w:t>
      </w:r>
      <w:proofErr w:type="spellStart"/>
      <w:r w:rsidR="004B1FED">
        <w:rPr>
          <w:sz w:val="28"/>
          <w:szCs w:val="28"/>
        </w:rPr>
        <w:t>Пурышева</w:t>
      </w:r>
      <w:proofErr w:type="spellEnd"/>
      <w:r w:rsidR="004B1FED">
        <w:rPr>
          <w:sz w:val="28"/>
          <w:szCs w:val="28"/>
        </w:rPr>
        <w:t xml:space="preserve">, Н.Е. </w:t>
      </w:r>
      <w:proofErr w:type="spellStart"/>
      <w:r w:rsidR="004B1FED">
        <w:rPr>
          <w:sz w:val="28"/>
          <w:szCs w:val="28"/>
        </w:rPr>
        <w:t>Важеевская</w:t>
      </w:r>
      <w:proofErr w:type="spellEnd"/>
      <w:r w:rsidR="004B1FED">
        <w:rPr>
          <w:sz w:val="28"/>
          <w:szCs w:val="28"/>
        </w:rPr>
        <w:t xml:space="preserve">, </w:t>
      </w:r>
      <w:r w:rsidRPr="004E0E7E">
        <w:rPr>
          <w:sz w:val="28"/>
          <w:szCs w:val="28"/>
        </w:rPr>
        <w:t xml:space="preserve"> «Дрофа», </w:t>
      </w:r>
      <w:r w:rsidR="004B1FED">
        <w:rPr>
          <w:sz w:val="28"/>
          <w:szCs w:val="28"/>
        </w:rPr>
        <w:t>2019</w:t>
      </w:r>
    </w:p>
    <w:p w:rsidR="0088763B" w:rsidRPr="004E0E7E" w:rsidRDefault="00A91B48" w:rsidP="0088763B">
      <w:pPr>
        <w:rPr>
          <w:b/>
          <w:sz w:val="28"/>
          <w:szCs w:val="28"/>
        </w:rPr>
      </w:pPr>
      <w:r w:rsidRPr="004E0E7E">
        <w:rPr>
          <w:b/>
          <w:sz w:val="28"/>
          <w:szCs w:val="28"/>
        </w:rPr>
        <w:t xml:space="preserve">Рассчитано на </w:t>
      </w:r>
      <w:r w:rsidR="008C7007">
        <w:rPr>
          <w:b/>
          <w:sz w:val="28"/>
          <w:szCs w:val="28"/>
        </w:rPr>
        <w:t>102</w:t>
      </w:r>
      <w:r w:rsidRPr="004E0E7E">
        <w:rPr>
          <w:b/>
          <w:sz w:val="28"/>
          <w:szCs w:val="28"/>
        </w:rPr>
        <w:t xml:space="preserve"> </w:t>
      </w:r>
      <w:r w:rsidR="008C7007">
        <w:rPr>
          <w:b/>
          <w:sz w:val="28"/>
          <w:szCs w:val="28"/>
        </w:rPr>
        <w:t>часа (3</w:t>
      </w:r>
      <w:r w:rsidR="0088763B" w:rsidRPr="004E0E7E">
        <w:rPr>
          <w:b/>
          <w:sz w:val="28"/>
          <w:szCs w:val="28"/>
        </w:rPr>
        <w:t xml:space="preserve"> в неделю)</w:t>
      </w:r>
      <w:r w:rsidR="007E4600">
        <w:rPr>
          <w:b/>
          <w:sz w:val="28"/>
          <w:szCs w:val="28"/>
        </w:rPr>
        <w:t>, в том числе внутри предметный модуль «Физика на службе человека» -31ч.</w:t>
      </w:r>
    </w:p>
    <w:p w:rsidR="0088763B" w:rsidRPr="004E0E7E" w:rsidRDefault="0088763B" w:rsidP="0088763B">
      <w:pPr>
        <w:rPr>
          <w:b/>
          <w:sz w:val="28"/>
          <w:szCs w:val="28"/>
        </w:rPr>
      </w:pPr>
      <w:r w:rsidRPr="004E0E7E">
        <w:rPr>
          <w:b/>
          <w:sz w:val="28"/>
          <w:szCs w:val="28"/>
        </w:rPr>
        <w:t xml:space="preserve">Контрольных работ – </w:t>
      </w:r>
      <w:r w:rsidR="00CF79FF">
        <w:rPr>
          <w:b/>
          <w:sz w:val="28"/>
          <w:szCs w:val="28"/>
        </w:rPr>
        <w:t>7</w:t>
      </w:r>
    </w:p>
    <w:p w:rsidR="0088763B" w:rsidRDefault="007F3738" w:rsidP="0088763B">
      <w:pPr>
        <w:rPr>
          <w:b/>
          <w:sz w:val="28"/>
          <w:szCs w:val="28"/>
        </w:rPr>
      </w:pPr>
      <w:r w:rsidRPr="004E0E7E">
        <w:rPr>
          <w:b/>
          <w:sz w:val="28"/>
          <w:szCs w:val="28"/>
        </w:rPr>
        <w:t>Лабораторных</w:t>
      </w:r>
      <w:r w:rsidR="00DC7341">
        <w:rPr>
          <w:b/>
          <w:sz w:val="28"/>
          <w:szCs w:val="28"/>
        </w:rPr>
        <w:t xml:space="preserve"> работ – </w:t>
      </w:r>
      <w:r w:rsidR="00CF79FF">
        <w:rPr>
          <w:b/>
          <w:sz w:val="28"/>
          <w:szCs w:val="28"/>
        </w:rPr>
        <w:t>5</w:t>
      </w:r>
    </w:p>
    <w:tbl>
      <w:tblPr>
        <w:tblW w:w="44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187"/>
        <w:gridCol w:w="9927"/>
        <w:gridCol w:w="2120"/>
      </w:tblGrid>
      <w:tr w:rsidR="004B1FED" w:rsidTr="00607B67">
        <w:trPr>
          <w:trHeight w:val="253"/>
        </w:trPr>
        <w:tc>
          <w:tcPr>
            <w:tcW w:w="194" w:type="pct"/>
            <w:vMerge w:val="restart"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  <w:r w:rsidRPr="00F73EA9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73EA9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F73EA9">
              <w:rPr>
                <w:b/>
                <w:sz w:val="22"/>
                <w:szCs w:val="22"/>
              </w:rPr>
              <w:t>/</w:t>
            </w:r>
            <w:proofErr w:type="spellStart"/>
            <w:r w:rsidRPr="00F73EA9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1" w:type="pct"/>
            <w:vMerge w:val="restart"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5" w:type="pct"/>
            <w:vMerge w:val="restart"/>
          </w:tcPr>
          <w:p w:rsidR="004B1FED" w:rsidRPr="002A2BD0" w:rsidRDefault="004B1FED" w:rsidP="00637399">
            <w:pPr>
              <w:rPr>
                <w:b/>
                <w:sz w:val="24"/>
                <w:szCs w:val="24"/>
              </w:rPr>
            </w:pPr>
            <w:r w:rsidRPr="002A2BD0">
              <w:rPr>
                <w:b/>
                <w:sz w:val="24"/>
                <w:szCs w:val="24"/>
              </w:rPr>
              <w:t>Название раздела программы, тема, тема урока</w:t>
            </w:r>
          </w:p>
        </w:tc>
        <w:tc>
          <w:tcPr>
            <w:tcW w:w="770" w:type="pct"/>
            <w:vMerge w:val="restart"/>
          </w:tcPr>
          <w:p w:rsidR="004B1FED" w:rsidRPr="00607B67" w:rsidRDefault="004B1FED" w:rsidP="00607B67">
            <w:pPr>
              <w:jc w:val="center"/>
              <w:rPr>
                <w:b/>
                <w:sz w:val="22"/>
                <w:szCs w:val="22"/>
              </w:rPr>
            </w:pPr>
            <w:r w:rsidRPr="00607B67">
              <w:rPr>
                <w:b/>
                <w:sz w:val="22"/>
                <w:szCs w:val="22"/>
              </w:rPr>
              <w:t>Кол-во часов на раздел, тему</w:t>
            </w:r>
          </w:p>
        </w:tc>
      </w:tr>
      <w:tr w:rsidR="004B1FED" w:rsidTr="00607B67">
        <w:trPr>
          <w:trHeight w:val="253"/>
        </w:trPr>
        <w:tc>
          <w:tcPr>
            <w:tcW w:w="194" w:type="pct"/>
            <w:vMerge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5" w:type="pct"/>
            <w:vMerge/>
          </w:tcPr>
          <w:p w:rsidR="004B1FED" w:rsidRPr="002A2BD0" w:rsidRDefault="004B1FED" w:rsidP="00637399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4B1FED" w:rsidRPr="00607B67" w:rsidRDefault="004B1FED" w:rsidP="00607B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1FED" w:rsidTr="00607B67">
        <w:trPr>
          <w:trHeight w:val="253"/>
        </w:trPr>
        <w:tc>
          <w:tcPr>
            <w:tcW w:w="194" w:type="pct"/>
            <w:vMerge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  <w:vMerge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5" w:type="pct"/>
            <w:vMerge/>
          </w:tcPr>
          <w:p w:rsidR="004B1FED" w:rsidRPr="002A2BD0" w:rsidRDefault="004B1FED" w:rsidP="00637399">
            <w:pPr>
              <w:rPr>
                <w:b/>
                <w:sz w:val="24"/>
                <w:szCs w:val="24"/>
              </w:rPr>
            </w:pPr>
          </w:p>
        </w:tc>
        <w:tc>
          <w:tcPr>
            <w:tcW w:w="770" w:type="pct"/>
            <w:vMerge/>
          </w:tcPr>
          <w:p w:rsidR="004B1FED" w:rsidRPr="00607B67" w:rsidRDefault="004B1FED" w:rsidP="00607B6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B1FED" w:rsidRPr="00637399" w:rsidTr="00607B67">
        <w:trPr>
          <w:trHeight w:val="20"/>
        </w:trPr>
        <w:tc>
          <w:tcPr>
            <w:tcW w:w="194" w:type="pct"/>
          </w:tcPr>
          <w:p w:rsidR="004B1FED" w:rsidRPr="00F73EA9" w:rsidRDefault="004B1FED" w:rsidP="0063739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1" w:type="pct"/>
          </w:tcPr>
          <w:p w:rsidR="004B1FED" w:rsidRPr="00171B32" w:rsidRDefault="004B1FED" w:rsidP="00637399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</w:t>
            </w:r>
          </w:p>
        </w:tc>
        <w:tc>
          <w:tcPr>
            <w:tcW w:w="3605" w:type="pct"/>
          </w:tcPr>
          <w:p w:rsidR="004B1FED" w:rsidRPr="002A2BD0" w:rsidRDefault="004B1FED" w:rsidP="00D43EF7">
            <w:pPr>
              <w:rPr>
                <w:b/>
                <w:sz w:val="28"/>
                <w:szCs w:val="24"/>
              </w:rPr>
            </w:pPr>
            <w:r w:rsidRPr="002A2BD0">
              <w:rPr>
                <w:b/>
                <w:sz w:val="28"/>
                <w:szCs w:val="24"/>
              </w:rPr>
              <w:t xml:space="preserve">Тема 1. </w:t>
            </w:r>
            <w:r w:rsidRPr="002A2BD0">
              <w:rPr>
                <w:b/>
                <w:color w:val="000000"/>
                <w:sz w:val="28"/>
                <w:szCs w:val="24"/>
              </w:rPr>
              <w:t xml:space="preserve">Законы </w:t>
            </w:r>
            <w:r w:rsidR="00D43EF7">
              <w:rPr>
                <w:b/>
                <w:color w:val="000000"/>
                <w:sz w:val="28"/>
                <w:szCs w:val="24"/>
              </w:rPr>
              <w:t>механики</w:t>
            </w:r>
          </w:p>
        </w:tc>
        <w:tc>
          <w:tcPr>
            <w:tcW w:w="770" w:type="pct"/>
          </w:tcPr>
          <w:p w:rsidR="004B1FED" w:rsidRPr="00607B67" w:rsidRDefault="00293AC3" w:rsidP="00DC73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</w:t>
            </w:r>
          </w:p>
        </w:tc>
      </w:tr>
      <w:tr w:rsidR="008C7007" w:rsidRPr="00637399" w:rsidTr="00607B67">
        <w:trPr>
          <w:trHeight w:val="20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1.1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Основные понятия механики.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20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1.2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Равномерное прямолинейное движение. Графическое представление равномерного движения.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20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1.3.</w:t>
            </w:r>
          </w:p>
        </w:tc>
        <w:tc>
          <w:tcPr>
            <w:tcW w:w="3605" w:type="pct"/>
          </w:tcPr>
          <w:p w:rsidR="008C7007" w:rsidRPr="008C7007" w:rsidRDefault="007E4600" w:rsidP="008C7007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Решение задач на р</w:t>
            </w:r>
            <w:r w:rsidR="008C7007" w:rsidRPr="008C7007">
              <w:rPr>
                <w:rFonts w:eastAsia="Calibri"/>
                <w:sz w:val="24"/>
                <w:lang w:eastAsia="en-US"/>
              </w:rPr>
              <w:t>авномерное прямолинейное движение.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20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1.4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Относительность механического движения. Скорость тела при неравномерном движении.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18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1.5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Ускорение. Равноускоренное прямолинейное движение.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18"/>
        </w:trPr>
        <w:tc>
          <w:tcPr>
            <w:tcW w:w="194" w:type="pct"/>
          </w:tcPr>
          <w:p w:rsidR="008C7007" w:rsidRPr="00171B32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Графики зависимости скорости от времени при равноускоренном движении. 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00"/>
        </w:trPr>
        <w:tc>
          <w:tcPr>
            <w:tcW w:w="194" w:type="pct"/>
          </w:tcPr>
          <w:p w:rsidR="008C7007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Равноускоренное прямолинейное движение.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51"/>
        </w:trPr>
        <w:tc>
          <w:tcPr>
            <w:tcW w:w="194" w:type="pct"/>
          </w:tcPr>
          <w:p w:rsidR="008C7007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8C7007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Перемещение при равноускоренном прямолинейном движении.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5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</w:t>
            </w:r>
          </w:p>
        </w:tc>
        <w:tc>
          <w:tcPr>
            <w:tcW w:w="3605" w:type="pct"/>
          </w:tcPr>
          <w:p w:rsidR="0042605B" w:rsidRPr="008C7007" w:rsidRDefault="0042605B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Перемещение при равноускоренном прямолинейном движении</w:t>
            </w:r>
            <w:r>
              <w:rPr>
                <w:rFonts w:eastAsia="Calibri"/>
                <w:sz w:val="24"/>
                <w:lang w:eastAsia="en-US"/>
              </w:rPr>
              <w:t xml:space="preserve"> без начальной скорости.</w:t>
            </w:r>
          </w:p>
        </w:tc>
        <w:tc>
          <w:tcPr>
            <w:tcW w:w="770" w:type="pct"/>
          </w:tcPr>
          <w:p w:rsidR="0042605B" w:rsidRPr="00607B67" w:rsidRDefault="0042605B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15"/>
        </w:trPr>
        <w:tc>
          <w:tcPr>
            <w:tcW w:w="194" w:type="pct"/>
          </w:tcPr>
          <w:p w:rsidR="008C7007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42605B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Перемещение при равноускоренном прямолинейном движении.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09"/>
        </w:trPr>
        <w:tc>
          <w:tcPr>
            <w:tcW w:w="194" w:type="pct"/>
          </w:tcPr>
          <w:p w:rsidR="008C7007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Pr="00171B32" w:rsidRDefault="0042605B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</w:t>
            </w:r>
          </w:p>
        </w:tc>
        <w:tc>
          <w:tcPr>
            <w:tcW w:w="3605" w:type="pct"/>
          </w:tcPr>
          <w:p w:rsidR="008C7007" w:rsidRPr="00DC7341" w:rsidRDefault="008C7007" w:rsidP="008C7007">
            <w:pPr>
              <w:rPr>
                <w:rFonts w:eastAsia="Calibri"/>
                <w:color w:val="7030A0"/>
                <w:sz w:val="24"/>
                <w:lang w:eastAsia="en-US"/>
              </w:rPr>
            </w:pPr>
            <w:r w:rsidRPr="00DC7341">
              <w:rPr>
                <w:rFonts w:eastAsia="Calibri"/>
                <w:color w:val="7030A0"/>
                <w:sz w:val="24"/>
                <w:lang w:eastAsia="en-US"/>
              </w:rPr>
              <w:t xml:space="preserve">Лабораторная работа № 1 «Исследование равноускоренного прямолинейного движения» 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C7007" w:rsidRPr="00637399" w:rsidTr="00607B67">
        <w:trPr>
          <w:trHeight w:val="356"/>
        </w:trPr>
        <w:tc>
          <w:tcPr>
            <w:tcW w:w="194" w:type="pct"/>
          </w:tcPr>
          <w:p w:rsidR="008C7007" w:rsidRDefault="008C7007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8C7007" w:rsidRDefault="0042605B" w:rsidP="008C7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</w:t>
            </w:r>
          </w:p>
        </w:tc>
        <w:tc>
          <w:tcPr>
            <w:tcW w:w="3605" w:type="pct"/>
          </w:tcPr>
          <w:p w:rsidR="008C7007" w:rsidRPr="008C7007" w:rsidRDefault="008C7007" w:rsidP="008C7007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Свободное падение</w:t>
            </w:r>
          </w:p>
        </w:tc>
        <w:tc>
          <w:tcPr>
            <w:tcW w:w="770" w:type="pct"/>
          </w:tcPr>
          <w:p w:rsidR="008C7007" w:rsidRPr="00607B67" w:rsidRDefault="008C7007" w:rsidP="008C700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40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 Решение задач. Свободное падение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40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Перемещение и скорость при криволинейном движении.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40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Движение тела по окружности с постоянной по модулю скоростью.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27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1.16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Механическое движение.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27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1.17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Механическое движение.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77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1.18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color w:val="FF0000"/>
                <w:sz w:val="24"/>
                <w:lang w:eastAsia="en-US"/>
              </w:rPr>
              <w:t xml:space="preserve">Контрольная работа №1 «Механическое движение» 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78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Первый закон Ньютона.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14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1.20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Взаимодействие тел. Масса тела.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1.21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Второй закон Ньютона.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1.22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Третий закон Ньютона.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Закон всемирного тяготения.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1.24</w:t>
            </w:r>
          </w:p>
        </w:tc>
        <w:tc>
          <w:tcPr>
            <w:tcW w:w="3605" w:type="pct"/>
          </w:tcPr>
          <w:p w:rsidR="0042605B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Решение задач на закон всемирного тяготения.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08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1.25</w:t>
            </w:r>
          </w:p>
        </w:tc>
        <w:tc>
          <w:tcPr>
            <w:tcW w:w="3605" w:type="pct"/>
          </w:tcPr>
          <w:p w:rsidR="0042605B" w:rsidRPr="008C7007" w:rsidRDefault="00894379" w:rsidP="0042605B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>
              <w:rPr>
                <w:color w:val="005400"/>
                <w:sz w:val="24"/>
                <w:szCs w:val="24"/>
              </w:rPr>
              <w:t xml:space="preserve">. </w:t>
            </w:r>
            <w:r w:rsidR="0042605B" w:rsidRPr="008C7007">
              <w:rPr>
                <w:rFonts w:eastAsia="Calibri"/>
                <w:sz w:val="24"/>
                <w:lang w:eastAsia="en-US"/>
              </w:rPr>
              <w:t>Движение искусственных спутников Земли.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42605B" w:rsidRPr="00637399" w:rsidTr="00607B67">
        <w:trPr>
          <w:trHeight w:val="308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1.26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Сила тяжести.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42605B" w:rsidRPr="00637399" w:rsidTr="00607B67">
        <w:trPr>
          <w:trHeight w:val="2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1.27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Вес тела. </w:t>
            </w:r>
            <w:r w:rsidRPr="008C7007">
              <w:rPr>
                <w:rFonts w:eastAsia="Calibri"/>
                <w:sz w:val="24"/>
                <w:lang w:eastAsia="en-US"/>
              </w:rPr>
              <w:t>Невесомость и перегрузки.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1.28 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Сила упругости. Закон Гука.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1.29</w:t>
            </w:r>
          </w:p>
        </w:tc>
        <w:tc>
          <w:tcPr>
            <w:tcW w:w="3605" w:type="pct"/>
          </w:tcPr>
          <w:p w:rsidR="0042605B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Сила трения.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40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1.30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Движение тела под действием нескольких сил.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40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1.31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Движение тела под действием нескольких сил.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13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1.32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Движение тела под действием нескольких сил.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91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1.33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Законы Ньютона.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73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1.34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color w:val="FF0000"/>
                <w:sz w:val="24"/>
                <w:lang w:eastAsia="en-US"/>
              </w:rPr>
              <w:t>Контрольная работа № 2 «Законы Ньютона»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356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1.35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Импульс</w:t>
            </w:r>
            <w:r>
              <w:rPr>
                <w:rFonts w:eastAsia="Calibri"/>
                <w:sz w:val="24"/>
                <w:lang w:eastAsia="en-US"/>
              </w:rPr>
              <w:t xml:space="preserve"> тела, импульс силы</w:t>
            </w:r>
            <w:r w:rsidRPr="008C7007">
              <w:rPr>
                <w:rFonts w:eastAsia="Calibri"/>
                <w:sz w:val="24"/>
                <w:lang w:eastAsia="en-US"/>
              </w:rPr>
              <w:t>.</w:t>
            </w:r>
            <w:r>
              <w:rPr>
                <w:rFonts w:eastAsia="Calibri"/>
                <w:sz w:val="24"/>
                <w:lang w:eastAsia="en-US"/>
              </w:rPr>
              <w:t xml:space="preserve"> Связь импульсов.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1.36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Закон сохранения импульса. 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1.37</w:t>
            </w:r>
          </w:p>
        </w:tc>
        <w:tc>
          <w:tcPr>
            <w:tcW w:w="3605" w:type="pct"/>
          </w:tcPr>
          <w:p w:rsidR="0042605B" w:rsidRPr="008C7007" w:rsidRDefault="00894379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>
              <w:rPr>
                <w:color w:val="005400"/>
                <w:sz w:val="24"/>
                <w:szCs w:val="24"/>
              </w:rPr>
              <w:t xml:space="preserve">2. </w:t>
            </w:r>
            <w:r w:rsidR="0042605B" w:rsidRPr="008C7007">
              <w:rPr>
                <w:rFonts w:eastAsia="Calibri"/>
                <w:sz w:val="24"/>
                <w:lang w:eastAsia="en-US"/>
              </w:rPr>
              <w:t>Реактивное движение.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1.38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Закон сохранения импульса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42605B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1.39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Механическая работа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1.40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М</w:t>
            </w:r>
            <w:r w:rsidRPr="008C7007">
              <w:rPr>
                <w:rFonts w:eastAsia="Calibri"/>
                <w:sz w:val="24"/>
                <w:lang w:eastAsia="en-US"/>
              </w:rPr>
              <w:t>ощность.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1.41</w:t>
            </w:r>
          </w:p>
        </w:tc>
        <w:tc>
          <w:tcPr>
            <w:tcW w:w="3605" w:type="pct"/>
          </w:tcPr>
          <w:p w:rsidR="0042605B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Работа </w:t>
            </w:r>
            <w:r>
              <w:rPr>
                <w:rFonts w:eastAsia="Calibri"/>
                <w:sz w:val="24"/>
                <w:lang w:eastAsia="en-US"/>
              </w:rPr>
              <w:t>постоянной силы. К</w:t>
            </w:r>
            <w:r w:rsidRPr="008C7007">
              <w:rPr>
                <w:rFonts w:eastAsia="Calibri"/>
                <w:sz w:val="24"/>
                <w:lang w:eastAsia="en-US"/>
              </w:rPr>
              <w:t>инетическая энергия.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1.42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Работа </w:t>
            </w:r>
            <w:r>
              <w:rPr>
                <w:rFonts w:eastAsia="Calibri"/>
                <w:sz w:val="24"/>
                <w:lang w:eastAsia="en-US"/>
              </w:rPr>
              <w:t>силы тяжести. П</w:t>
            </w:r>
            <w:r w:rsidRPr="008C7007">
              <w:rPr>
                <w:rFonts w:eastAsia="Calibri"/>
                <w:sz w:val="24"/>
                <w:lang w:eastAsia="en-US"/>
              </w:rPr>
              <w:t>отенциальная энергия.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1.43</w:t>
            </w:r>
          </w:p>
        </w:tc>
        <w:tc>
          <w:tcPr>
            <w:tcW w:w="3605" w:type="pct"/>
          </w:tcPr>
          <w:p w:rsidR="0042605B" w:rsidRPr="008C7007" w:rsidRDefault="00293AC3" w:rsidP="0042605B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Работа силы упругости. Потенциальная энергия.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8C7007">
        <w:trPr>
          <w:trHeight w:val="447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1.44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Закон сохранения механической энергии.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1.45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Закон сохранения механической энергии.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1.46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Закон сохранения механической энергии.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Default="00293AC3" w:rsidP="004260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1.47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color w:val="FF0000"/>
                <w:sz w:val="24"/>
                <w:lang w:eastAsia="en-US"/>
              </w:rPr>
              <w:t xml:space="preserve">Контрольная работа № 3 «Законы сохранения» 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59"/>
        </w:trPr>
        <w:tc>
          <w:tcPr>
            <w:tcW w:w="194" w:type="pct"/>
          </w:tcPr>
          <w:p w:rsidR="0042605B" w:rsidRDefault="0042605B" w:rsidP="0042605B">
            <w:pPr>
              <w:tabs>
                <w:tab w:val="left" w:pos="3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</w:t>
            </w:r>
          </w:p>
        </w:tc>
        <w:tc>
          <w:tcPr>
            <w:tcW w:w="3605" w:type="pct"/>
          </w:tcPr>
          <w:p w:rsidR="0042605B" w:rsidRPr="002A2BD0" w:rsidRDefault="0042605B" w:rsidP="0042605B">
            <w:pPr>
              <w:rPr>
                <w:b/>
                <w:sz w:val="28"/>
                <w:szCs w:val="24"/>
              </w:rPr>
            </w:pPr>
            <w:r w:rsidRPr="002A2BD0">
              <w:rPr>
                <w:b/>
                <w:sz w:val="28"/>
                <w:szCs w:val="24"/>
              </w:rPr>
              <w:t xml:space="preserve">Тема 2. </w:t>
            </w:r>
            <w:r w:rsidRPr="006A37AB">
              <w:rPr>
                <w:b/>
                <w:bCs/>
                <w:sz w:val="24"/>
              </w:rPr>
              <w:t>МЕХАНИЧЕСКИЕ КОЛЕБАНИЯ И ВОЛНЫ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2.1</w:t>
            </w:r>
          </w:p>
        </w:tc>
        <w:tc>
          <w:tcPr>
            <w:tcW w:w="3605" w:type="pct"/>
          </w:tcPr>
          <w:p w:rsidR="0042605B" w:rsidRPr="008C7007" w:rsidRDefault="00293AC3" w:rsidP="00293AC3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Механические колебания. </w:t>
            </w:r>
            <w:r w:rsidR="0042605B" w:rsidRPr="008C7007">
              <w:rPr>
                <w:rFonts w:eastAsia="Calibri"/>
                <w:sz w:val="24"/>
                <w:lang w:eastAsia="en-US"/>
              </w:rPr>
              <w:t>Ма</w:t>
            </w:r>
            <w:r>
              <w:rPr>
                <w:rFonts w:eastAsia="Calibri"/>
                <w:sz w:val="24"/>
                <w:lang w:eastAsia="en-US"/>
              </w:rPr>
              <w:t>ятник.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2.2</w:t>
            </w:r>
          </w:p>
        </w:tc>
        <w:tc>
          <w:tcPr>
            <w:tcW w:w="3605" w:type="pct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Период колебаний математического и пружинного маятников.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2.3</w:t>
            </w:r>
          </w:p>
        </w:tc>
        <w:tc>
          <w:tcPr>
            <w:tcW w:w="3605" w:type="pct"/>
            <w:shd w:val="clear" w:color="auto" w:fill="auto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Период колебаний математического и пружинного маятников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42605B" w:rsidRPr="00637399" w:rsidTr="00DC7341">
        <w:trPr>
          <w:trHeight w:val="392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2.4</w:t>
            </w:r>
          </w:p>
        </w:tc>
        <w:tc>
          <w:tcPr>
            <w:tcW w:w="3605" w:type="pct"/>
            <w:shd w:val="clear" w:color="auto" w:fill="auto"/>
          </w:tcPr>
          <w:p w:rsidR="0042605B" w:rsidRPr="008C7007" w:rsidRDefault="0042605B" w:rsidP="0042605B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Решение задач. Период колебаний математического и пружинного маятников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2.5</w:t>
            </w:r>
          </w:p>
        </w:tc>
        <w:tc>
          <w:tcPr>
            <w:tcW w:w="3605" w:type="pct"/>
          </w:tcPr>
          <w:p w:rsidR="0042605B" w:rsidRPr="00DC7341" w:rsidRDefault="0042605B" w:rsidP="0042605B">
            <w:pPr>
              <w:rPr>
                <w:rFonts w:eastAsia="Calibri"/>
                <w:color w:val="7030A0"/>
                <w:sz w:val="24"/>
                <w:lang w:eastAsia="en-US"/>
              </w:rPr>
            </w:pPr>
            <w:r w:rsidRPr="00DC7341">
              <w:rPr>
                <w:rFonts w:eastAsia="Calibri"/>
                <w:color w:val="7030A0"/>
                <w:sz w:val="24"/>
                <w:lang w:eastAsia="en-US"/>
              </w:rPr>
              <w:t xml:space="preserve">Лабораторная работа № 2 «Изучение колебаний математического и пружинного маятников» 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2.6</w:t>
            </w:r>
          </w:p>
        </w:tc>
        <w:tc>
          <w:tcPr>
            <w:tcW w:w="3605" w:type="pct"/>
          </w:tcPr>
          <w:p w:rsidR="0042605B" w:rsidRPr="00DC7341" w:rsidRDefault="0042605B" w:rsidP="0042605B">
            <w:pPr>
              <w:rPr>
                <w:rFonts w:eastAsia="Calibri"/>
                <w:color w:val="7030A0"/>
                <w:sz w:val="24"/>
                <w:lang w:eastAsia="en-US"/>
              </w:rPr>
            </w:pPr>
            <w:r w:rsidRPr="00DC7341">
              <w:rPr>
                <w:rFonts w:eastAsia="Calibri"/>
                <w:color w:val="7030A0"/>
                <w:sz w:val="24"/>
                <w:lang w:eastAsia="en-US"/>
              </w:rPr>
              <w:t>Лабораторная работа № 3 «Измерение ускорения свободного падения с помощью математического маятника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2605B" w:rsidRPr="00637399" w:rsidTr="00607B67">
        <w:trPr>
          <w:trHeight w:val="20"/>
        </w:trPr>
        <w:tc>
          <w:tcPr>
            <w:tcW w:w="194" w:type="pct"/>
          </w:tcPr>
          <w:p w:rsidR="0042605B" w:rsidRPr="00171B32" w:rsidRDefault="0042605B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42605B" w:rsidRPr="00171B32" w:rsidRDefault="0042605B" w:rsidP="0042605B">
            <w:pPr>
              <w:jc w:val="center"/>
              <w:rPr>
                <w:sz w:val="28"/>
                <w:szCs w:val="28"/>
              </w:rPr>
            </w:pPr>
            <w:r w:rsidRPr="00171B32">
              <w:rPr>
                <w:sz w:val="28"/>
                <w:szCs w:val="28"/>
              </w:rPr>
              <w:t>2.7</w:t>
            </w:r>
          </w:p>
        </w:tc>
        <w:tc>
          <w:tcPr>
            <w:tcW w:w="3605" w:type="pct"/>
          </w:tcPr>
          <w:p w:rsidR="0042605B" w:rsidRPr="008C7007" w:rsidRDefault="00894379" w:rsidP="0042605B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>
              <w:rPr>
                <w:color w:val="005400"/>
                <w:sz w:val="24"/>
                <w:szCs w:val="24"/>
              </w:rPr>
              <w:t xml:space="preserve">3. </w:t>
            </w:r>
            <w:r w:rsidR="0042605B" w:rsidRPr="008C7007">
              <w:rPr>
                <w:rFonts w:eastAsia="Calibri"/>
                <w:sz w:val="24"/>
                <w:lang w:eastAsia="en-US"/>
              </w:rPr>
              <w:t>Вынужденные колебания. Резонанс.</w:t>
            </w:r>
          </w:p>
        </w:tc>
        <w:tc>
          <w:tcPr>
            <w:tcW w:w="770" w:type="pct"/>
          </w:tcPr>
          <w:p w:rsidR="0042605B" w:rsidRPr="00607B67" w:rsidRDefault="0042605B" w:rsidP="0042605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Pr="00171B32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Решение задач на м</w:t>
            </w:r>
            <w:r w:rsidRPr="008C7007">
              <w:rPr>
                <w:rFonts w:eastAsia="Calibri"/>
                <w:sz w:val="24"/>
                <w:lang w:eastAsia="en-US"/>
              </w:rPr>
              <w:t>еханические колебания</w:t>
            </w:r>
            <w:r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Pr="00171B32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 xml:space="preserve">Механические волны.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Pr="00171B32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sz w:val="24"/>
                <w:lang w:eastAsia="en-US"/>
              </w:rPr>
              <w:t>Свойства механических волн.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Pr="00171B32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Решение задач на механические </w:t>
            </w:r>
            <w:r w:rsidRPr="008C7007">
              <w:rPr>
                <w:rFonts w:eastAsia="Calibri"/>
                <w:sz w:val="24"/>
                <w:lang w:eastAsia="en-US"/>
              </w:rPr>
              <w:t>волны.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Pr="00171B32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 w:rsidRPr="008C7007">
              <w:rPr>
                <w:rFonts w:eastAsia="Calibri"/>
                <w:color w:val="FF0000"/>
                <w:sz w:val="24"/>
                <w:lang w:eastAsia="en-US"/>
              </w:rPr>
              <w:t>Контрольная работа № 4 «Механические колебания и волны»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CF79FF">
            <w:pPr>
              <w:tabs>
                <w:tab w:val="left" w:pos="36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05" w:type="pct"/>
          </w:tcPr>
          <w:p w:rsidR="00CF79FF" w:rsidRPr="002A2BD0" w:rsidRDefault="00CF79FF" w:rsidP="00CF79FF">
            <w:pPr>
              <w:rPr>
                <w:b/>
                <w:sz w:val="28"/>
                <w:szCs w:val="24"/>
              </w:rPr>
            </w:pPr>
            <w:r w:rsidRPr="002A2BD0">
              <w:rPr>
                <w:b/>
                <w:sz w:val="28"/>
                <w:szCs w:val="24"/>
              </w:rPr>
              <w:t xml:space="preserve">Тема 3. </w:t>
            </w:r>
            <w:r>
              <w:rPr>
                <w:b/>
                <w:bCs/>
                <w:sz w:val="24"/>
              </w:rPr>
              <w:t>ЭЛЕКТРОМАГНИТНЫЕ ЯВЛЕНИЯ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3605" w:type="pct"/>
          </w:tcPr>
          <w:p w:rsidR="00CF79FF" w:rsidRPr="00CF79FF" w:rsidRDefault="00CF79FF" w:rsidP="00CF79FF">
            <w:pPr>
              <w:rPr>
                <w:sz w:val="24"/>
              </w:rPr>
            </w:pPr>
            <w:r>
              <w:rPr>
                <w:sz w:val="24"/>
              </w:rPr>
              <w:t>Магнитное поле. Индукция магнитного поля.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</w:p>
        </w:tc>
        <w:tc>
          <w:tcPr>
            <w:tcW w:w="3605" w:type="pct"/>
          </w:tcPr>
          <w:p w:rsidR="00CF79FF" w:rsidRPr="006A37AB" w:rsidRDefault="00CF79FF" w:rsidP="00CF79FF">
            <w:pPr>
              <w:rPr>
                <w:color w:val="000000"/>
                <w:sz w:val="24"/>
              </w:rPr>
            </w:pPr>
            <w:r w:rsidRPr="006A37AB">
              <w:rPr>
                <w:color w:val="000000"/>
                <w:sz w:val="24"/>
              </w:rPr>
              <w:t xml:space="preserve">Действие магнитного поля на проводник </w:t>
            </w:r>
            <w:r w:rsidRPr="006A37AB">
              <w:rPr>
                <w:color w:val="000000"/>
                <w:spacing w:val="-3"/>
                <w:sz w:val="24"/>
              </w:rPr>
              <w:t xml:space="preserve">с током. </w:t>
            </w:r>
            <w:r>
              <w:rPr>
                <w:color w:val="000000"/>
                <w:spacing w:val="-3"/>
                <w:sz w:val="24"/>
              </w:rPr>
              <w:t>Сила Ампера.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</w:p>
        </w:tc>
        <w:tc>
          <w:tcPr>
            <w:tcW w:w="3605" w:type="pct"/>
          </w:tcPr>
          <w:p w:rsidR="00CF79FF" w:rsidRPr="006A37AB" w:rsidRDefault="00CF79FF" w:rsidP="00CF79FF">
            <w:pPr>
              <w:rPr>
                <w:color w:val="000000"/>
                <w:sz w:val="24"/>
              </w:rPr>
            </w:pPr>
            <w:r w:rsidRPr="002434FF">
              <w:rPr>
                <w:color w:val="000000"/>
                <w:sz w:val="24"/>
              </w:rPr>
              <w:t xml:space="preserve">Действие магнитного поля на </w:t>
            </w:r>
            <w:r>
              <w:rPr>
                <w:color w:val="000000"/>
                <w:sz w:val="24"/>
              </w:rPr>
              <w:t>заряженную частицу</w:t>
            </w:r>
            <w:r w:rsidRPr="002434FF">
              <w:rPr>
                <w:color w:val="000000"/>
                <w:sz w:val="24"/>
              </w:rPr>
              <w:t xml:space="preserve">. Сила </w:t>
            </w:r>
            <w:r>
              <w:rPr>
                <w:color w:val="000000"/>
                <w:sz w:val="24"/>
              </w:rPr>
              <w:t>Лоренца</w:t>
            </w:r>
            <w:r w:rsidRPr="002434FF">
              <w:rPr>
                <w:color w:val="000000"/>
                <w:sz w:val="24"/>
              </w:rPr>
              <w:t>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3605" w:type="pct"/>
          </w:tcPr>
          <w:p w:rsidR="00CF79FF" w:rsidRPr="002434FF" w:rsidRDefault="00CF79FF" w:rsidP="00CF79FF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Решение задач на магнитные силы.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3605" w:type="pct"/>
          </w:tcPr>
          <w:p w:rsidR="00CF79FF" w:rsidRPr="00293AC3" w:rsidRDefault="00CF79FF" w:rsidP="00CF79FF">
            <w:pPr>
              <w:rPr>
                <w:sz w:val="24"/>
              </w:rPr>
            </w:pPr>
            <w:r w:rsidRPr="00105125">
              <w:rPr>
                <w:color w:val="000000"/>
                <w:spacing w:val="-2"/>
                <w:sz w:val="24"/>
              </w:rPr>
              <w:t xml:space="preserve">Явление электромагнитной индукции.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  <w:tc>
          <w:tcPr>
            <w:tcW w:w="3605" w:type="pct"/>
          </w:tcPr>
          <w:p w:rsidR="00CF79FF" w:rsidRPr="00105125" w:rsidRDefault="00CF79FF" w:rsidP="00CF79FF">
            <w:pPr>
              <w:rPr>
                <w:color w:val="000000"/>
                <w:spacing w:val="-2"/>
                <w:sz w:val="24"/>
              </w:rPr>
            </w:pPr>
            <w:r w:rsidRPr="00105125">
              <w:rPr>
                <w:color w:val="000000"/>
                <w:spacing w:val="-2"/>
                <w:sz w:val="24"/>
              </w:rPr>
              <w:t>Магнитный поток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</w:t>
            </w:r>
          </w:p>
        </w:tc>
        <w:tc>
          <w:tcPr>
            <w:tcW w:w="3605" w:type="pct"/>
          </w:tcPr>
          <w:p w:rsidR="00CF79FF" w:rsidRPr="00105125" w:rsidRDefault="00CF79FF" w:rsidP="00CF79FF">
            <w:pPr>
              <w:rPr>
                <w:color w:val="000000"/>
                <w:spacing w:val="-2"/>
                <w:sz w:val="24"/>
              </w:rPr>
            </w:pPr>
            <w:r w:rsidRPr="00105125">
              <w:rPr>
                <w:color w:val="000000"/>
                <w:spacing w:val="-2"/>
                <w:sz w:val="24"/>
              </w:rPr>
              <w:t>Направление индукционного тока. Прави</w:t>
            </w:r>
            <w:r w:rsidRPr="00105125">
              <w:rPr>
                <w:color w:val="000000"/>
                <w:spacing w:val="-2"/>
                <w:sz w:val="24"/>
              </w:rPr>
              <w:softHyphen/>
              <w:t>ло Ленца</w:t>
            </w:r>
            <w:r w:rsidRPr="00293AC3">
              <w:rPr>
                <w:color w:val="7030A0"/>
                <w:spacing w:val="-1"/>
                <w:sz w:val="24"/>
              </w:rPr>
              <w:t xml:space="preserve">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  <w:highlight w:val="cyan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</w:t>
            </w:r>
          </w:p>
        </w:tc>
        <w:tc>
          <w:tcPr>
            <w:tcW w:w="3605" w:type="pct"/>
          </w:tcPr>
          <w:p w:rsidR="00CF79FF" w:rsidRPr="00105125" w:rsidRDefault="00CF79FF" w:rsidP="00CF79FF">
            <w:pPr>
              <w:rPr>
                <w:color w:val="000000"/>
                <w:spacing w:val="-2"/>
                <w:sz w:val="24"/>
              </w:rPr>
            </w:pPr>
            <w:r w:rsidRPr="00293AC3">
              <w:rPr>
                <w:color w:val="7030A0"/>
                <w:spacing w:val="-1"/>
                <w:sz w:val="24"/>
              </w:rPr>
              <w:t>Лабораторная работа №4 «Изуче</w:t>
            </w:r>
            <w:r w:rsidRPr="00293AC3">
              <w:rPr>
                <w:color w:val="7030A0"/>
                <w:spacing w:val="-1"/>
                <w:sz w:val="24"/>
              </w:rPr>
              <w:softHyphen/>
              <w:t>ние явления электромагнитной индукции»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</w:t>
            </w:r>
          </w:p>
        </w:tc>
        <w:tc>
          <w:tcPr>
            <w:tcW w:w="3605" w:type="pct"/>
          </w:tcPr>
          <w:p w:rsidR="00CF79FF" w:rsidRPr="00293AC3" w:rsidRDefault="00CF79FF" w:rsidP="00894379">
            <w:pPr>
              <w:rPr>
                <w:color w:val="7030A0"/>
                <w:spacing w:val="-1"/>
                <w:sz w:val="24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4</w:t>
            </w:r>
            <w:r>
              <w:rPr>
                <w:color w:val="005400"/>
                <w:sz w:val="24"/>
                <w:szCs w:val="24"/>
              </w:rPr>
              <w:t xml:space="preserve">. </w:t>
            </w:r>
            <w:r w:rsidRPr="00894379">
              <w:rPr>
                <w:sz w:val="24"/>
                <w:szCs w:val="24"/>
              </w:rPr>
              <w:t>Самоиндукция.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3605" w:type="pct"/>
          </w:tcPr>
          <w:p w:rsidR="00CF79FF" w:rsidRPr="001C4E08" w:rsidRDefault="00CF79FF" w:rsidP="00894379">
            <w:pPr>
              <w:rPr>
                <w:color w:val="005400"/>
                <w:sz w:val="24"/>
                <w:szCs w:val="24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5</w:t>
            </w:r>
            <w:r>
              <w:rPr>
                <w:color w:val="005400"/>
                <w:sz w:val="24"/>
                <w:szCs w:val="24"/>
              </w:rPr>
              <w:t xml:space="preserve">. </w:t>
            </w:r>
            <w:r w:rsidRPr="00894379">
              <w:rPr>
                <w:sz w:val="24"/>
                <w:szCs w:val="24"/>
              </w:rPr>
              <w:t>Конденсатор.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</w:t>
            </w:r>
          </w:p>
        </w:tc>
        <w:tc>
          <w:tcPr>
            <w:tcW w:w="3605" w:type="pct"/>
          </w:tcPr>
          <w:p w:rsidR="00CF79FF" w:rsidRPr="001C4E08" w:rsidRDefault="00CF79FF" w:rsidP="00894379">
            <w:pPr>
              <w:rPr>
                <w:color w:val="005400"/>
                <w:sz w:val="24"/>
                <w:szCs w:val="24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6</w:t>
            </w:r>
            <w:r>
              <w:rPr>
                <w:color w:val="005400"/>
                <w:sz w:val="24"/>
                <w:szCs w:val="24"/>
              </w:rPr>
              <w:t xml:space="preserve">. </w:t>
            </w:r>
            <w:r w:rsidRPr="00894379">
              <w:rPr>
                <w:sz w:val="24"/>
                <w:szCs w:val="24"/>
              </w:rPr>
              <w:t>Колебательный контур. Электромагнитные колебания.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</w:t>
            </w:r>
          </w:p>
        </w:tc>
        <w:tc>
          <w:tcPr>
            <w:tcW w:w="3605" w:type="pct"/>
          </w:tcPr>
          <w:p w:rsidR="00CF79FF" w:rsidRPr="001C4E08" w:rsidRDefault="00CF79FF" w:rsidP="00894379">
            <w:pPr>
              <w:rPr>
                <w:color w:val="005400"/>
                <w:sz w:val="24"/>
                <w:szCs w:val="24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7</w:t>
            </w:r>
            <w:r>
              <w:rPr>
                <w:color w:val="005400"/>
                <w:sz w:val="24"/>
                <w:szCs w:val="24"/>
              </w:rPr>
              <w:t xml:space="preserve">. </w:t>
            </w:r>
            <w:r w:rsidRPr="00894379">
              <w:rPr>
                <w:sz w:val="24"/>
                <w:szCs w:val="24"/>
              </w:rPr>
              <w:t>Переменный электрический ток. Трансформатор.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CF79FF">
            <w:pPr>
              <w:tabs>
                <w:tab w:val="left" w:pos="365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pct"/>
          </w:tcPr>
          <w:p w:rsidR="00CF79FF" w:rsidRPr="006A37AB" w:rsidRDefault="00CF79FF" w:rsidP="00CF79FF">
            <w:pPr>
              <w:jc w:val="both"/>
              <w:rPr>
                <w:color w:val="000000"/>
                <w:spacing w:val="-1"/>
                <w:w w:val="105"/>
                <w:sz w:val="24"/>
              </w:rPr>
            </w:pPr>
            <w:r w:rsidRPr="00105125">
              <w:rPr>
                <w:b/>
                <w:sz w:val="28"/>
                <w:szCs w:val="24"/>
              </w:rPr>
              <w:t>Тема 4. ЭЛЕКТРОМАГНИТНЫЕ КОЛЕБАНИЯ И ВОЛНЫ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3605" w:type="pct"/>
          </w:tcPr>
          <w:p w:rsidR="00CF79FF" w:rsidRPr="00DC7341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DC7341">
              <w:rPr>
                <w:rFonts w:eastAsia="Calibri"/>
                <w:sz w:val="24"/>
                <w:lang w:eastAsia="en-US"/>
              </w:rPr>
              <w:t>Передача электрической энергии.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605" w:type="pct"/>
          </w:tcPr>
          <w:p w:rsidR="00CF79FF" w:rsidRPr="00DC7341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DC7341">
              <w:rPr>
                <w:rFonts w:eastAsia="Calibri"/>
                <w:sz w:val="24"/>
                <w:lang w:eastAsia="en-US"/>
              </w:rPr>
              <w:t>Электромагнитные волны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605" w:type="pct"/>
          </w:tcPr>
          <w:p w:rsidR="00CF79FF" w:rsidRPr="00DC7341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4F2983">
              <w:rPr>
                <w:rFonts w:eastAsia="Calibri"/>
                <w:color w:val="385623" w:themeColor="accent6" w:themeShade="80"/>
                <w:sz w:val="24"/>
                <w:lang w:eastAsia="en-US"/>
              </w:rPr>
              <w:t>ВПМ№</w:t>
            </w:r>
            <w:r w:rsidR="00894379">
              <w:rPr>
                <w:rFonts w:eastAsia="Calibri"/>
                <w:color w:val="385623" w:themeColor="accent6" w:themeShade="80"/>
                <w:sz w:val="24"/>
                <w:lang w:eastAsia="en-US"/>
              </w:rPr>
              <w:t>8</w:t>
            </w:r>
            <w:r>
              <w:rPr>
                <w:rFonts w:eastAsia="Calibri"/>
                <w:color w:val="385623" w:themeColor="accent6" w:themeShade="80"/>
                <w:sz w:val="24"/>
                <w:lang w:eastAsia="en-US"/>
              </w:rPr>
              <w:t>.</w:t>
            </w:r>
            <w:r w:rsidRPr="004F2983">
              <w:rPr>
                <w:rFonts w:eastAsia="Calibri"/>
                <w:color w:val="385623" w:themeColor="accent6" w:themeShade="80"/>
                <w:sz w:val="24"/>
                <w:lang w:eastAsia="en-US"/>
              </w:rPr>
              <w:t xml:space="preserve"> </w:t>
            </w:r>
            <w:r w:rsidRPr="00894379">
              <w:rPr>
                <w:rFonts w:eastAsia="Calibri"/>
                <w:sz w:val="24"/>
                <w:lang w:eastAsia="en-US"/>
              </w:rPr>
              <w:t>Использование электромагнитных волн для передачи информации.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605" w:type="pct"/>
          </w:tcPr>
          <w:p w:rsidR="00CF79FF" w:rsidRPr="00DC7341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9</w:t>
            </w:r>
            <w:r>
              <w:rPr>
                <w:color w:val="005400"/>
                <w:sz w:val="24"/>
                <w:szCs w:val="24"/>
              </w:rPr>
              <w:t>.</w:t>
            </w:r>
            <w:r w:rsidRPr="001C4E08">
              <w:rPr>
                <w:color w:val="005400"/>
                <w:sz w:val="24"/>
                <w:szCs w:val="24"/>
              </w:rPr>
              <w:t xml:space="preserve"> </w:t>
            </w:r>
            <w:r w:rsidRPr="00894379">
              <w:rPr>
                <w:rFonts w:eastAsia="Calibri"/>
                <w:sz w:val="24"/>
                <w:lang w:eastAsia="en-US"/>
              </w:rPr>
              <w:t>Свойства электромагнитных волн.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</w:t>
            </w:r>
          </w:p>
        </w:tc>
        <w:tc>
          <w:tcPr>
            <w:tcW w:w="3605" w:type="pct"/>
          </w:tcPr>
          <w:p w:rsidR="00CF79FF" w:rsidRPr="00DC7341" w:rsidRDefault="007E4600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 w:rsidR="00894379">
              <w:rPr>
                <w:color w:val="005400"/>
                <w:sz w:val="24"/>
                <w:szCs w:val="24"/>
              </w:rPr>
              <w:t xml:space="preserve">0. </w:t>
            </w:r>
            <w:r w:rsidR="00CF79FF" w:rsidRPr="00DC7341">
              <w:rPr>
                <w:rFonts w:eastAsia="Calibri"/>
                <w:sz w:val="24"/>
                <w:lang w:eastAsia="en-US"/>
              </w:rPr>
              <w:t>Электромагнитная природа света.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</w:t>
            </w:r>
          </w:p>
        </w:tc>
        <w:tc>
          <w:tcPr>
            <w:tcW w:w="3605" w:type="pct"/>
          </w:tcPr>
          <w:p w:rsidR="00CF79FF" w:rsidRPr="00DC7341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 w:rsidR="00894379">
              <w:rPr>
                <w:color w:val="005400"/>
                <w:sz w:val="24"/>
                <w:szCs w:val="24"/>
              </w:rPr>
              <w:t xml:space="preserve">1. </w:t>
            </w:r>
            <w:r w:rsidR="00CF79FF" w:rsidRPr="00DC7341">
              <w:rPr>
                <w:rFonts w:eastAsia="Calibri"/>
                <w:sz w:val="24"/>
                <w:lang w:eastAsia="en-US"/>
              </w:rPr>
              <w:t>Шкала электромагнитных волн.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  <w:tc>
          <w:tcPr>
            <w:tcW w:w="3605" w:type="pct"/>
          </w:tcPr>
          <w:p w:rsidR="00CF79FF" w:rsidRPr="00DC7341" w:rsidRDefault="00CF79FF" w:rsidP="00CF79FF">
            <w:pPr>
              <w:rPr>
                <w:rFonts w:eastAsia="Calibri"/>
                <w:sz w:val="24"/>
                <w:lang w:eastAsia="en-US"/>
              </w:rPr>
            </w:pPr>
            <w:r w:rsidRPr="00DC7341">
              <w:rPr>
                <w:rFonts w:eastAsia="Calibri"/>
                <w:sz w:val="24"/>
                <w:lang w:eastAsia="en-US"/>
              </w:rPr>
              <w:t>Решение задач. Электромагнитные колебания и волны.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</w:t>
            </w:r>
          </w:p>
        </w:tc>
        <w:tc>
          <w:tcPr>
            <w:tcW w:w="3605" w:type="pct"/>
          </w:tcPr>
          <w:p w:rsidR="00CF79FF" w:rsidRPr="00DC7341" w:rsidRDefault="00CF79FF" w:rsidP="00CF79FF">
            <w:pPr>
              <w:shd w:val="clear" w:color="auto" w:fill="FFFFFF"/>
              <w:tabs>
                <w:tab w:val="left" w:pos="1320"/>
              </w:tabs>
              <w:spacing w:before="5"/>
              <w:rPr>
                <w:color w:val="000000"/>
                <w:spacing w:val="-1"/>
                <w:w w:val="105"/>
                <w:sz w:val="24"/>
              </w:rPr>
            </w:pPr>
            <w:r w:rsidRPr="00DC7341">
              <w:rPr>
                <w:color w:val="FF0000"/>
                <w:spacing w:val="-2"/>
                <w:sz w:val="24"/>
              </w:rPr>
              <w:t>Контрольная работа №5 «Электромагнитные явления. Электромагнитные колебания и волны»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CF79FF">
            <w:pPr>
              <w:tabs>
                <w:tab w:val="left" w:pos="365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05" w:type="pct"/>
          </w:tcPr>
          <w:p w:rsidR="00CF79FF" w:rsidRPr="00607B67" w:rsidRDefault="00CF79FF" w:rsidP="00CF79FF">
            <w:pPr>
              <w:jc w:val="both"/>
              <w:rPr>
                <w:b/>
                <w:color w:val="000000"/>
                <w:spacing w:val="-1"/>
                <w:w w:val="105"/>
                <w:sz w:val="24"/>
              </w:rPr>
            </w:pPr>
            <w:r w:rsidRPr="00105125">
              <w:rPr>
                <w:b/>
                <w:sz w:val="28"/>
                <w:szCs w:val="24"/>
              </w:rPr>
              <w:t>Тема 5. ЭЛЕМЕНТЫ КВАНТОВОЙ ФИЗИКИ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3605" w:type="pct"/>
          </w:tcPr>
          <w:p w:rsidR="00CF79FF" w:rsidRPr="008C7007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12</w:t>
            </w:r>
            <w:r>
              <w:rPr>
                <w:color w:val="005400"/>
                <w:sz w:val="24"/>
                <w:szCs w:val="24"/>
              </w:rPr>
              <w:t>.</w:t>
            </w:r>
            <w:r w:rsidRPr="001C4E08">
              <w:rPr>
                <w:color w:val="005400"/>
                <w:sz w:val="24"/>
                <w:szCs w:val="24"/>
              </w:rPr>
              <w:t xml:space="preserve"> </w:t>
            </w:r>
            <w:r w:rsidRPr="00894379">
              <w:rPr>
                <w:rFonts w:eastAsia="Calibri"/>
                <w:sz w:val="24"/>
                <w:lang w:eastAsia="en-US"/>
              </w:rPr>
              <w:t>Фотоэффект.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3605" w:type="pct"/>
          </w:tcPr>
          <w:p w:rsidR="00CF79FF" w:rsidRPr="008C7007" w:rsidRDefault="00894379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>
              <w:rPr>
                <w:color w:val="005400"/>
                <w:sz w:val="24"/>
                <w:szCs w:val="24"/>
              </w:rPr>
              <w:t xml:space="preserve">3. </w:t>
            </w:r>
            <w:r w:rsidR="00CF79FF" w:rsidRPr="008C7007">
              <w:rPr>
                <w:rFonts w:eastAsia="Calibri"/>
                <w:sz w:val="24"/>
                <w:lang w:eastAsia="en-US"/>
              </w:rPr>
              <w:t>Строение атома.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</w:t>
            </w:r>
          </w:p>
        </w:tc>
        <w:tc>
          <w:tcPr>
            <w:tcW w:w="3605" w:type="pct"/>
          </w:tcPr>
          <w:p w:rsidR="00CF79FF" w:rsidRPr="008C7007" w:rsidRDefault="00CF79FF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14</w:t>
            </w:r>
            <w:r>
              <w:rPr>
                <w:color w:val="005400"/>
                <w:sz w:val="24"/>
                <w:szCs w:val="24"/>
              </w:rPr>
              <w:t>.</w:t>
            </w:r>
            <w:r w:rsidRPr="001C4E08">
              <w:rPr>
                <w:color w:val="005400"/>
                <w:sz w:val="24"/>
                <w:szCs w:val="24"/>
              </w:rPr>
              <w:t xml:space="preserve"> </w:t>
            </w:r>
            <w:r w:rsidRPr="00894379">
              <w:rPr>
                <w:rFonts w:eastAsia="Calibri"/>
                <w:sz w:val="24"/>
                <w:lang w:eastAsia="en-US"/>
              </w:rPr>
              <w:t>Спектры испускания и поглощения.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</w:t>
            </w:r>
          </w:p>
        </w:tc>
        <w:tc>
          <w:tcPr>
            <w:tcW w:w="3605" w:type="pct"/>
          </w:tcPr>
          <w:p w:rsidR="00CF79FF" w:rsidRPr="008C7007" w:rsidRDefault="007E4600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 w:rsidR="00894379">
              <w:rPr>
                <w:color w:val="005400"/>
                <w:sz w:val="24"/>
                <w:szCs w:val="24"/>
              </w:rPr>
              <w:t>5.</w:t>
            </w:r>
            <w:r>
              <w:rPr>
                <w:color w:val="005400"/>
                <w:sz w:val="24"/>
                <w:szCs w:val="24"/>
              </w:rPr>
              <w:t xml:space="preserve"> </w:t>
            </w:r>
            <w:r w:rsidR="00CF79FF" w:rsidRPr="008C7007">
              <w:rPr>
                <w:rFonts w:eastAsia="Calibri"/>
                <w:sz w:val="24"/>
                <w:lang w:eastAsia="en-US"/>
              </w:rPr>
              <w:t>Радиоактивность.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</w:t>
            </w:r>
          </w:p>
        </w:tc>
        <w:tc>
          <w:tcPr>
            <w:tcW w:w="3605" w:type="pct"/>
          </w:tcPr>
          <w:p w:rsidR="00CF79FF" w:rsidRPr="008C7007" w:rsidRDefault="00894379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>
              <w:rPr>
                <w:color w:val="005400"/>
                <w:sz w:val="24"/>
                <w:szCs w:val="24"/>
              </w:rPr>
              <w:t>6.</w:t>
            </w:r>
            <w:r w:rsidR="00CF79FF" w:rsidRPr="008C7007">
              <w:rPr>
                <w:rFonts w:eastAsia="Calibri"/>
                <w:sz w:val="24"/>
                <w:lang w:eastAsia="en-US"/>
              </w:rPr>
              <w:t>Состав атомного ядра.</w:t>
            </w:r>
            <w:bookmarkStart w:id="0" w:name="_GoBack"/>
            <w:bookmarkEnd w:id="0"/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</w:t>
            </w:r>
          </w:p>
        </w:tc>
        <w:tc>
          <w:tcPr>
            <w:tcW w:w="3605" w:type="pct"/>
          </w:tcPr>
          <w:p w:rsidR="00CF79FF" w:rsidRPr="008C7007" w:rsidRDefault="007E4600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 w:rsidR="00894379">
              <w:rPr>
                <w:color w:val="005400"/>
                <w:sz w:val="24"/>
                <w:szCs w:val="24"/>
              </w:rPr>
              <w:t>7.</w:t>
            </w:r>
            <w:r w:rsidR="00CF79FF" w:rsidRPr="008C7007">
              <w:rPr>
                <w:rFonts w:eastAsia="Calibri"/>
                <w:sz w:val="24"/>
                <w:lang w:eastAsia="en-US"/>
              </w:rPr>
              <w:t xml:space="preserve">Радиоактивные превращения.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</w:t>
            </w:r>
          </w:p>
        </w:tc>
        <w:tc>
          <w:tcPr>
            <w:tcW w:w="3605" w:type="pct"/>
          </w:tcPr>
          <w:p w:rsidR="00CF79FF" w:rsidRPr="008C7007" w:rsidRDefault="00894379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>
              <w:rPr>
                <w:color w:val="005400"/>
                <w:sz w:val="24"/>
                <w:szCs w:val="24"/>
              </w:rPr>
              <w:t>8.</w:t>
            </w:r>
            <w:r w:rsidR="00CF79FF" w:rsidRPr="008C7007">
              <w:rPr>
                <w:rFonts w:eastAsia="Calibri"/>
                <w:sz w:val="24"/>
                <w:lang w:eastAsia="en-US"/>
              </w:rPr>
              <w:t>Решение задач. Строение атома и ядра</w:t>
            </w:r>
            <w:r w:rsidR="00CF79FF">
              <w:rPr>
                <w:rFonts w:eastAsia="Calibri"/>
                <w:sz w:val="24"/>
                <w:lang w:eastAsia="en-US"/>
              </w:rPr>
              <w:t>, радиоактивные превращения.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</w:p>
        </w:tc>
        <w:tc>
          <w:tcPr>
            <w:tcW w:w="3605" w:type="pct"/>
          </w:tcPr>
          <w:p w:rsidR="00CF79FF" w:rsidRPr="008C7007" w:rsidRDefault="00894379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ВПМ№1</w:t>
            </w:r>
            <w:r>
              <w:rPr>
                <w:color w:val="005400"/>
                <w:sz w:val="24"/>
                <w:szCs w:val="24"/>
              </w:rPr>
              <w:t xml:space="preserve">9. </w:t>
            </w:r>
            <w:r w:rsidR="00CF79FF" w:rsidRPr="008C7007">
              <w:rPr>
                <w:rFonts w:eastAsia="Calibri"/>
                <w:color w:val="FF0000"/>
                <w:sz w:val="24"/>
                <w:lang w:eastAsia="en-US"/>
              </w:rPr>
              <w:t>Контрольная работа № 6 «Строение атома и атомного ядра»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20.</w:t>
            </w:r>
            <w:r w:rsidR="00CF79FF" w:rsidRPr="008C7007">
              <w:rPr>
                <w:rFonts w:eastAsia="Calibri"/>
                <w:sz w:val="24"/>
                <w:lang w:eastAsia="en-US"/>
              </w:rPr>
              <w:t>Ядерные силы. Ядерные реакции.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</w:tc>
        <w:tc>
          <w:tcPr>
            <w:tcW w:w="3605" w:type="pct"/>
          </w:tcPr>
          <w:p w:rsidR="00CF79FF" w:rsidRPr="008C7007" w:rsidRDefault="007E4600" w:rsidP="00CF79FF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2</w:t>
            </w:r>
            <w:r w:rsidRPr="001C4E08">
              <w:rPr>
                <w:color w:val="005400"/>
                <w:sz w:val="24"/>
                <w:szCs w:val="24"/>
              </w:rPr>
              <w:t>1</w:t>
            </w:r>
            <w:r w:rsidR="00894379">
              <w:rPr>
                <w:color w:val="005400"/>
                <w:sz w:val="24"/>
                <w:szCs w:val="24"/>
              </w:rPr>
              <w:t xml:space="preserve">. </w:t>
            </w:r>
            <w:r w:rsidR="00CF79FF" w:rsidRPr="008C7007">
              <w:rPr>
                <w:rFonts w:eastAsia="Calibri"/>
                <w:sz w:val="24"/>
                <w:lang w:eastAsia="en-US"/>
              </w:rPr>
              <w:t>Дефект массы. Энергетический выход ядерных реакций.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 xml:space="preserve">22. </w:t>
            </w:r>
            <w:r w:rsidR="00CF79FF" w:rsidRPr="008C7007">
              <w:rPr>
                <w:rFonts w:eastAsia="Calibri"/>
                <w:sz w:val="24"/>
                <w:lang w:eastAsia="en-US"/>
              </w:rPr>
              <w:t>Решение задач. Дефект массы. Энергетический выход ядерных реакций.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 xml:space="preserve">23. </w:t>
            </w:r>
            <w:r w:rsidR="00CF79FF" w:rsidRPr="008C7007">
              <w:rPr>
                <w:rFonts w:eastAsia="Calibri"/>
                <w:sz w:val="24"/>
                <w:lang w:eastAsia="en-US"/>
              </w:rPr>
              <w:t>Решение задач. Ядерные реакции.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5.13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24.</w:t>
            </w:r>
            <w:r w:rsidR="00CF79FF" w:rsidRPr="008C7007">
              <w:rPr>
                <w:rFonts w:eastAsia="Calibri"/>
                <w:sz w:val="24"/>
                <w:lang w:eastAsia="en-US"/>
              </w:rPr>
              <w:t>Деление ядер урана. Цепная реакция.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5.14</w:t>
            </w:r>
          </w:p>
        </w:tc>
        <w:tc>
          <w:tcPr>
            <w:tcW w:w="3605" w:type="pct"/>
          </w:tcPr>
          <w:p w:rsidR="00CF79FF" w:rsidRPr="00CF79FF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>25.</w:t>
            </w:r>
            <w:r w:rsidR="00CF79FF" w:rsidRPr="00CF79FF">
              <w:rPr>
                <w:rFonts w:eastAsia="Batang"/>
                <w:color w:val="7030A0"/>
                <w:sz w:val="24"/>
                <w:szCs w:val="24"/>
              </w:rPr>
              <w:t>Лабораторная работа №5 «Изучение деления ядра урана по фотографии треков»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5.15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 xml:space="preserve">26. </w:t>
            </w:r>
            <w:r w:rsidR="00CF79FF" w:rsidRPr="008C7007">
              <w:rPr>
                <w:rFonts w:eastAsia="Calibri"/>
                <w:sz w:val="24"/>
                <w:lang w:eastAsia="en-US"/>
              </w:rPr>
              <w:t>Ядерный реактор. Ядерная энергетика.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5.16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 xml:space="preserve">27. </w:t>
            </w:r>
            <w:r w:rsidR="00CF79FF" w:rsidRPr="008C7007">
              <w:rPr>
                <w:rFonts w:eastAsia="Calibri"/>
                <w:sz w:val="24"/>
                <w:lang w:eastAsia="en-US"/>
              </w:rPr>
              <w:t>Термоядерные реакции.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5.17</w:t>
            </w:r>
          </w:p>
        </w:tc>
        <w:tc>
          <w:tcPr>
            <w:tcW w:w="3605" w:type="pct"/>
          </w:tcPr>
          <w:p w:rsidR="00CF79FF" w:rsidRPr="008C7007" w:rsidRDefault="007E4600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 w:rsidR="00894379">
              <w:rPr>
                <w:color w:val="005400"/>
                <w:sz w:val="24"/>
                <w:szCs w:val="24"/>
              </w:rPr>
              <w:t xml:space="preserve">28. </w:t>
            </w:r>
            <w:r w:rsidR="00CF79FF" w:rsidRPr="008C7007">
              <w:rPr>
                <w:rFonts w:eastAsia="Calibri"/>
                <w:sz w:val="24"/>
                <w:lang w:eastAsia="en-US"/>
              </w:rPr>
              <w:t>Действия радиоактивных излучений и их применение.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5.18</w:t>
            </w:r>
          </w:p>
        </w:tc>
        <w:tc>
          <w:tcPr>
            <w:tcW w:w="3605" w:type="pct"/>
          </w:tcPr>
          <w:p w:rsidR="00CF79FF" w:rsidRPr="008C7007" w:rsidRDefault="00CF79FF" w:rsidP="00CF79FF">
            <w:pPr>
              <w:rPr>
                <w:rFonts w:eastAsia="Calibri"/>
                <w:sz w:val="24"/>
                <w:lang w:eastAsia="en-US"/>
              </w:rPr>
            </w:pPr>
            <w:r w:rsidRPr="004F2983">
              <w:rPr>
                <w:rFonts w:eastAsia="Calibri"/>
                <w:color w:val="385623" w:themeColor="accent6" w:themeShade="80"/>
                <w:sz w:val="24"/>
                <w:lang w:eastAsia="en-US"/>
              </w:rPr>
              <w:t>ВПМ№</w:t>
            </w:r>
            <w:r w:rsidR="00894379">
              <w:rPr>
                <w:rFonts w:eastAsia="Calibri"/>
                <w:color w:val="385623" w:themeColor="accent6" w:themeShade="80"/>
                <w:sz w:val="24"/>
                <w:lang w:eastAsia="en-US"/>
              </w:rPr>
              <w:t>2</w:t>
            </w:r>
            <w:r>
              <w:rPr>
                <w:rFonts w:eastAsia="Calibri"/>
                <w:color w:val="385623" w:themeColor="accent6" w:themeShade="80"/>
                <w:sz w:val="24"/>
                <w:lang w:eastAsia="en-US"/>
              </w:rPr>
              <w:t>9.</w:t>
            </w:r>
            <w:r w:rsidRPr="004F2983">
              <w:rPr>
                <w:rFonts w:eastAsia="Calibri"/>
                <w:color w:val="385623" w:themeColor="accent6" w:themeShade="80"/>
                <w:sz w:val="24"/>
                <w:lang w:eastAsia="en-US"/>
              </w:rPr>
              <w:t xml:space="preserve"> </w:t>
            </w:r>
            <w:r w:rsidRPr="00894379">
              <w:rPr>
                <w:rFonts w:eastAsia="Calibri"/>
                <w:sz w:val="24"/>
                <w:lang w:eastAsia="en-US"/>
              </w:rPr>
              <w:t>Элементарные частицы.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5.19</w:t>
            </w:r>
          </w:p>
        </w:tc>
        <w:tc>
          <w:tcPr>
            <w:tcW w:w="3605" w:type="pct"/>
          </w:tcPr>
          <w:p w:rsidR="00CF79FF" w:rsidRPr="008C7007" w:rsidRDefault="00894379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>
              <w:rPr>
                <w:color w:val="005400"/>
                <w:sz w:val="24"/>
                <w:szCs w:val="24"/>
              </w:rPr>
              <w:t xml:space="preserve">30 </w:t>
            </w:r>
            <w:r w:rsidR="00CF79FF">
              <w:rPr>
                <w:rFonts w:eastAsia="Calibri"/>
                <w:sz w:val="24"/>
                <w:lang w:eastAsia="en-US"/>
              </w:rPr>
              <w:t>Решение задач</w:t>
            </w:r>
            <w:r>
              <w:rPr>
                <w:rFonts w:eastAsia="Calibri"/>
                <w:sz w:val="24"/>
                <w:lang w:eastAsia="en-US"/>
              </w:rPr>
              <w:t xml:space="preserve"> по теме «Элементы квантовой физики»</w:t>
            </w:r>
            <w:r w:rsidR="00CF79FF">
              <w:rPr>
                <w:rFonts w:eastAsia="Calibri"/>
                <w:sz w:val="24"/>
                <w:lang w:eastAsia="en-US"/>
              </w:rPr>
              <w:t>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5.20</w:t>
            </w:r>
          </w:p>
        </w:tc>
        <w:tc>
          <w:tcPr>
            <w:tcW w:w="3605" w:type="pct"/>
          </w:tcPr>
          <w:p w:rsidR="00CF79FF" w:rsidRPr="008C7007" w:rsidRDefault="00894379" w:rsidP="00894379">
            <w:pPr>
              <w:rPr>
                <w:rFonts w:eastAsia="Calibri"/>
                <w:sz w:val="24"/>
                <w:lang w:eastAsia="en-US"/>
              </w:rPr>
            </w:pPr>
            <w:r w:rsidRPr="001C4E08">
              <w:rPr>
                <w:color w:val="005400"/>
                <w:sz w:val="24"/>
                <w:szCs w:val="24"/>
              </w:rPr>
              <w:t>ВПМ№</w:t>
            </w:r>
            <w:r>
              <w:rPr>
                <w:color w:val="005400"/>
                <w:sz w:val="24"/>
                <w:szCs w:val="24"/>
              </w:rPr>
              <w:t xml:space="preserve">31 </w:t>
            </w:r>
            <w:r w:rsidR="00CF79FF" w:rsidRPr="008C7007">
              <w:rPr>
                <w:rFonts w:eastAsia="Calibri"/>
                <w:color w:val="FF0000"/>
                <w:sz w:val="24"/>
                <w:lang w:eastAsia="en-US"/>
              </w:rPr>
              <w:t xml:space="preserve">Контрольная работа № 7 «Элементы квантовой физики»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CF79FF">
            <w:pPr>
              <w:tabs>
                <w:tab w:val="left" w:pos="365"/>
              </w:tabs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Pr="00171B32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5" w:type="pct"/>
          </w:tcPr>
          <w:p w:rsidR="00CF79FF" w:rsidRPr="00607B67" w:rsidRDefault="00CF79FF" w:rsidP="00CF79FF">
            <w:pPr>
              <w:jc w:val="both"/>
              <w:rPr>
                <w:b/>
                <w:sz w:val="24"/>
              </w:rPr>
            </w:pPr>
            <w:r w:rsidRPr="00105125">
              <w:rPr>
                <w:b/>
                <w:sz w:val="28"/>
                <w:szCs w:val="24"/>
              </w:rPr>
              <w:t>Повторение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</w:t>
            </w:r>
          </w:p>
        </w:tc>
        <w:tc>
          <w:tcPr>
            <w:tcW w:w="3605" w:type="pct"/>
          </w:tcPr>
          <w:p w:rsidR="00CF79FF" w:rsidRPr="00DC7341" w:rsidRDefault="00CF79FF" w:rsidP="00D2546D">
            <w:pPr>
              <w:rPr>
                <w:rFonts w:eastAsia="Calibri"/>
                <w:sz w:val="24"/>
                <w:lang w:eastAsia="en-US"/>
              </w:rPr>
            </w:pPr>
            <w:r w:rsidRPr="00DC7341">
              <w:rPr>
                <w:rFonts w:eastAsia="Calibri"/>
                <w:sz w:val="24"/>
                <w:lang w:eastAsia="en-US"/>
              </w:rPr>
              <w:t>Повторение</w:t>
            </w:r>
            <w:r>
              <w:rPr>
                <w:rFonts w:eastAsia="Calibri"/>
                <w:sz w:val="24"/>
                <w:lang w:eastAsia="en-US"/>
              </w:rPr>
              <w:t>.</w:t>
            </w:r>
            <w:r w:rsidRPr="00DC7341">
              <w:rPr>
                <w:rFonts w:eastAsia="Calibri"/>
                <w:sz w:val="24"/>
                <w:lang w:eastAsia="en-US"/>
              </w:rPr>
              <w:t xml:space="preserve"> 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</w:t>
            </w:r>
          </w:p>
        </w:tc>
        <w:tc>
          <w:tcPr>
            <w:tcW w:w="3605" w:type="pct"/>
          </w:tcPr>
          <w:p w:rsidR="00CF79FF" w:rsidRPr="00DC7341" w:rsidRDefault="00CF79FF" w:rsidP="00CF79FF">
            <w:pPr>
              <w:shd w:val="clear" w:color="auto" w:fill="FFFFFF"/>
              <w:tabs>
                <w:tab w:val="left" w:pos="1320"/>
              </w:tabs>
              <w:spacing w:before="5"/>
              <w:rPr>
                <w:color w:val="FF0000"/>
                <w:sz w:val="24"/>
              </w:rPr>
            </w:pPr>
            <w:r>
              <w:rPr>
                <w:color w:val="FF0000"/>
                <w:spacing w:val="-2"/>
                <w:sz w:val="24"/>
              </w:rPr>
              <w:t>Промежуточная аттестация</w:t>
            </w:r>
            <w:proofErr w:type="gramStart"/>
            <w:r w:rsidR="00D2546D">
              <w:rPr>
                <w:color w:val="FF0000"/>
                <w:spacing w:val="-2"/>
                <w:sz w:val="24"/>
              </w:rPr>
              <w:t>.</w:t>
            </w:r>
            <w:proofErr w:type="gramEnd"/>
            <w:r w:rsidR="00D2546D">
              <w:rPr>
                <w:color w:val="FF0000"/>
                <w:spacing w:val="-2"/>
                <w:sz w:val="24"/>
              </w:rPr>
              <w:t xml:space="preserve"> К</w:t>
            </w:r>
            <w:r w:rsidR="00D2546D" w:rsidRPr="00CF79FF">
              <w:rPr>
                <w:rFonts w:eastAsia="Calibri"/>
                <w:color w:val="FF0000"/>
                <w:sz w:val="24"/>
                <w:lang w:eastAsia="en-US"/>
              </w:rPr>
              <w:t>онтрольная работа.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F79FF" w:rsidRPr="00637399" w:rsidTr="00607B67">
        <w:trPr>
          <w:trHeight w:val="20"/>
        </w:trPr>
        <w:tc>
          <w:tcPr>
            <w:tcW w:w="194" w:type="pct"/>
          </w:tcPr>
          <w:p w:rsidR="00CF79FF" w:rsidRDefault="00CF79FF" w:rsidP="004F37E7">
            <w:pPr>
              <w:numPr>
                <w:ilvl w:val="0"/>
                <w:numId w:val="1"/>
              </w:numPr>
              <w:tabs>
                <w:tab w:val="left" w:pos="365"/>
              </w:tabs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31" w:type="pct"/>
          </w:tcPr>
          <w:p w:rsidR="00CF79FF" w:rsidRDefault="00CF79FF" w:rsidP="00CF79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</w:t>
            </w:r>
          </w:p>
        </w:tc>
        <w:tc>
          <w:tcPr>
            <w:tcW w:w="3605" w:type="pct"/>
          </w:tcPr>
          <w:p w:rsidR="00CF79FF" w:rsidRPr="00105125" w:rsidRDefault="00CF79FF" w:rsidP="00CF79FF">
            <w:pPr>
              <w:shd w:val="clear" w:color="auto" w:fill="FFFFFF"/>
              <w:tabs>
                <w:tab w:val="left" w:pos="845"/>
              </w:tabs>
              <w:rPr>
                <w:color w:val="000000"/>
                <w:sz w:val="24"/>
              </w:rPr>
            </w:pPr>
            <w:r w:rsidRPr="00105125">
              <w:rPr>
                <w:color w:val="000000"/>
                <w:sz w:val="24"/>
              </w:rPr>
              <w:t>Обобщающий урок по курсу физики 9 класса</w:t>
            </w:r>
          </w:p>
        </w:tc>
        <w:tc>
          <w:tcPr>
            <w:tcW w:w="770" w:type="pct"/>
          </w:tcPr>
          <w:p w:rsidR="00CF79FF" w:rsidRPr="00607B67" w:rsidRDefault="00CF79FF" w:rsidP="00CF79F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2BD0" w:rsidRDefault="002A2BD0" w:rsidP="0088763B">
      <w:pPr>
        <w:jc w:val="center"/>
      </w:pPr>
    </w:p>
    <w:p w:rsidR="002A2BD0" w:rsidRDefault="002A2BD0" w:rsidP="0088763B">
      <w:pPr>
        <w:jc w:val="center"/>
      </w:pPr>
    </w:p>
    <w:sectPr w:rsidR="002A2BD0" w:rsidSect="0009708C">
      <w:headerReference w:type="default" r:id="rId9"/>
      <w:pgSz w:w="16838" w:h="11906" w:orient="landscape"/>
      <w:pgMar w:top="284" w:right="678" w:bottom="284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BBE" w:rsidRDefault="002E1BBE">
      <w:r>
        <w:separator/>
      </w:r>
    </w:p>
  </w:endnote>
  <w:endnote w:type="continuationSeparator" w:id="0">
    <w:p w:rsidR="002E1BBE" w:rsidRDefault="002E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BBE" w:rsidRDefault="002E1BBE">
      <w:r>
        <w:separator/>
      </w:r>
    </w:p>
  </w:footnote>
  <w:footnote w:type="continuationSeparator" w:id="0">
    <w:p w:rsidR="002E1BBE" w:rsidRDefault="002E1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600" w:rsidRPr="00A51D3B" w:rsidRDefault="007E4600" w:rsidP="00990F2C">
    <w:pPr>
      <w:pStyle w:val="a3"/>
      <w:jc w:val="righ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E6"/>
    <w:multiLevelType w:val="hybridMultilevel"/>
    <w:tmpl w:val="4662B310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A6BCF"/>
    <w:multiLevelType w:val="hybridMultilevel"/>
    <w:tmpl w:val="587AD0E6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064CF"/>
    <w:multiLevelType w:val="hybridMultilevel"/>
    <w:tmpl w:val="616E52A6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86F8A"/>
    <w:multiLevelType w:val="hybridMultilevel"/>
    <w:tmpl w:val="9A24E626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F3D84"/>
    <w:multiLevelType w:val="multilevel"/>
    <w:tmpl w:val="7D82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8522DD"/>
    <w:multiLevelType w:val="hybridMultilevel"/>
    <w:tmpl w:val="51188ADC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01FF0"/>
    <w:multiLevelType w:val="hybridMultilevel"/>
    <w:tmpl w:val="D83C2628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106B03"/>
    <w:multiLevelType w:val="hybridMultilevel"/>
    <w:tmpl w:val="1FFAFB40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97855"/>
    <w:multiLevelType w:val="hybridMultilevel"/>
    <w:tmpl w:val="5C96529A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D422E3"/>
    <w:multiLevelType w:val="multilevel"/>
    <w:tmpl w:val="5192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DD76BD"/>
    <w:multiLevelType w:val="hybridMultilevel"/>
    <w:tmpl w:val="74A67910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DE70B7"/>
    <w:multiLevelType w:val="hybridMultilevel"/>
    <w:tmpl w:val="D0AC0F92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455A0"/>
    <w:multiLevelType w:val="hybridMultilevel"/>
    <w:tmpl w:val="3C18B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77BFB"/>
    <w:multiLevelType w:val="multilevel"/>
    <w:tmpl w:val="2EC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9619B2"/>
    <w:multiLevelType w:val="hybridMultilevel"/>
    <w:tmpl w:val="00066126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9904B8"/>
    <w:multiLevelType w:val="multilevel"/>
    <w:tmpl w:val="767C0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4751A1"/>
    <w:multiLevelType w:val="hybridMultilevel"/>
    <w:tmpl w:val="60E254A0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54494"/>
    <w:multiLevelType w:val="hybridMultilevel"/>
    <w:tmpl w:val="02D4F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AB1A48"/>
    <w:multiLevelType w:val="hybridMultilevel"/>
    <w:tmpl w:val="BFD27E4E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E56CD"/>
    <w:multiLevelType w:val="hybridMultilevel"/>
    <w:tmpl w:val="9AF404BE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5B5627"/>
    <w:multiLevelType w:val="hybridMultilevel"/>
    <w:tmpl w:val="C8FE5D1A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3C1EEC"/>
    <w:multiLevelType w:val="hybridMultilevel"/>
    <w:tmpl w:val="D830208E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2B4C9A"/>
    <w:multiLevelType w:val="hybridMultilevel"/>
    <w:tmpl w:val="D2DCC9A2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6F3A6A"/>
    <w:multiLevelType w:val="hybridMultilevel"/>
    <w:tmpl w:val="7780F4A2"/>
    <w:lvl w:ilvl="0" w:tplc="A4A4DA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9"/>
  </w:num>
  <w:num w:numId="4">
    <w:abstractNumId w:val="4"/>
  </w:num>
  <w:num w:numId="5">
    <w:abstractNumId w:val="13"/>
  </w:num>
  <w:num w:numId="6">
    <w:abstractNumId w:val="12"/>
  </w:num>
  <w:num w:numId="7">
    <w:abstractNumId w:val="0"/>
  </w:num>
  <w:num w:numId="8">
    <w:abstractNumId w:val="16"/>
  </w:num>
  <w:num w:numId="9">
    <w:abstractNumId w:val="21"/>
  </w:num>
  <w:num w:numId="10">
    <w:abstractNumId w:val="6"/>
  </w:num>
  <w:num w:numId="11">
    <w:abstractNumId w:val="7"/>
  </w:num>
  <w:num w:numId="12">
    <w:abstractNumId w:val="11"/>
  </w:num>
  <w:num w:numId="13">
    <w:abstractNumId w:val="1"/>
  </w:num>
  <w:num w:numId="14">
    <w:abstractNumId w:val="18"/>
  </w:num>
  <w:num w:numId="15">
    <w:abstractNumId w:val="22"/>
  </w:num>
  <w:num w:numId="16">
    <w:abstractNumId w:val="20"/>
  </w:num>
  <w:num w:numId="17">
    <w:abstractNumId w:val="2"/>
  </w:num>
  <w:num w:numId="18">
    <w:abstractNumId w:val="3"/>
  </w:num>
  <w:num w:numId="19">
    <w:abstractNumId w:val="23"/>
  </w:num>
  <w:num w:numId="20">
    <w:abstractNumId w:val="14"/>
  </w:num>
  <w:num w:numId="21">
    <w:abstractNumId w:val="10"/>
  </w:num>
  <w:num w:numId="22">
    <w:abstractNumId w:val="19"/>
  </w:num>
  <w:num w:numId="23">
    <w:abstractNumId w:val="8"/>
  </w:num>
  <w:num w:numId="24">
    <w:abstractNumId w:val="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24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76004"/>
    <w:rsid w:val="00002D15"/>
    <w:rsid w:val="000030E0"/>
    <w:rsid w:val="00003A6F"/>
    <w:rsid w:val="0000703D"/>
    <w:rsid w:val="000229A1"/>
    <w:rsid w:val="000512DF"/>
    <w:rsid w:val="0007505E"/>
    <w:rsid w:val="0008101E"/>
    <w:rsid w:val="00082828"/>
    <w:rsid w:val="00085B60"/>
    <w:rsid w:val="0009708C"/>
    <w:rsid w:val="000F31A5"/>
    <w:rsid w:val="00100588"/>
    <w:rsid w:val="00105125"/>
    <w:rsid w:val="001075B9"/>
    <w:rsid w:val="00136F23"/>
    <w:rsid w:val="00137F8C"/>
    <w:rsid w:val="001832A8"/>
    <w:rsid w:val="001B6EE1"/>
    <w:rsid w:val="001E469F"/>
    <w:rsid w:val="00212897"/>
    <w:rsid w:val="002225E3"/>
    <w:rsid w:val="002434FF"/>
    <w:rsid w:val="0026006F"/>
    <w:rsid w:val="00263A13"/>
    <w:rsid w:val="0026454F"/>
    <w:rsid w:val="00293AC3"/>
    <w:rsid w:val="002A2BD0"/>
    <w:rsid w:val="002B4D03"/>
    <w:rsid w:val="002C2B4A"/>
    <w:rsid w:val="002C303F"/>
    <w:rsid w:val="002C35A4"/>
    <w:rsid w:val="002E1BBE"/>
    <w:rsid w:val="002F7DFF"/>
    <w:rsid w:val="00300377"/>
    <w:rsid w:val="00344210"/>
    <w:rsid w:val="00363609"/>
    <w:rsid w:val="00375238"/>
    <w:rsid w:val="00376883"/>
    <w:rsid w:val="00383DBF"/>
    <w:rsid w:val="003D43F8"/>
    <w:rsid w:val="003D6415"/>
    <w:rsid w:val="003E49DA"/>
    <w:rsid w:val="003F073C"/>
    <w:rsid w:val="00400E0A"/>
    <w:rsid w:val="004066AB"/>
    <w:rsid w:val="0042605B"/>
    <w:rsid w:val="00427A36"/>
    <w:rsid w:val="004447B5"/>
    <w:rsid w:val="00450D78"/>
    <w:rsid w:val="00473DDF"/>
    <w:rsid w:val="00485EC5"/>
    <w:rsid w:val="00490211"/>
    <w:rsid w:val="00495A65"/>
    <w:rsid w:val="00497DF4"/>
    <w:rsid w:val="004A1E46"/>
    <w:rsid w:val="004B1FED"/>
    <w:rsid w:val="004C3F9E"/>
    <w:rsid w:val="004C5DB9"/>
    <w:rsid w:val="004E0E7E"/>
    <w:rsid w:val="004F2983"/>
    <w:rsid w:val="004F37E7"/>
    <w:rsid w:val="00500204"/>
    <w:rsid w:val="00503CB9"/>
    <w:rsid w:val="005170EE"/>
    <w:rsid w:val="00524AE8"/>
    <w:rsid w:val="005263CF"/>
    <w:rsid w:val="00550CBD"/>
    <w:rsid w:val="00575182"/>
    <w:rsid w:val="0057745B"/>
    <w:rsid w:val="005A1EE7"/>
    <w:rsid w:val="005A4ADC"/>
    <w:rsid w:val="005A6639"/>
    <w:rsid w:val="005C6A42"/>
    <w:rsid w:val="005E014D"/>
    <w:rsid w:val="005E57CB"/>
    <w:rsid w:val="005E64D7"/>
    <w:rsid w:val="005F1A2A"/>
    <w:rsid w:val="00607B67"/>
    <w:rsid w:val="0061619B"/>
    <w:rsid w:val="00626076"/>
    <w:rsid w:val="00637399"/>
    <w:rsid w:val="0064114B"/>
    <w:rsid w:val="0065618D"/>
    <w:rsid w:val="00682A7E"/>
    <w:rsid w:val="006A37AB"/>
    <w:rsid w:val="006A3FFC"/>
    <w:rsid w:val="006A5620"/>
    <w:rsid w:val="006B1F0F"/>
    <w:rsid w:val="006B5876"/>
    <w:rsid w:val="0070319D"/>
    <w:rsid w:val="00705BEE"/>
    <w:rsid w:val="00784029"/>
    <w:rsid w:val="0078462E"/>
    <w:rsid w:val="00784EAB"/>
    <w:rsid w:val="007B66FD"/>
    <w:rsid w:val="007E05F4"/>
    <w:rsid w:val="007E4600"/>
    <w:rsid w:val="007F3738"/>
    <w:rsid w:val="0088763B"/>
    <w:rsid w:val="00894379"/>
    <w:rsid w:val="00896ED3"/>
    <w:rsid w:val="008A127B"/>
    <w:rsid w:val="008B0ADE"/>
    <w:rsid w:val="008C7007"/>
    <w:rsid w:val="009267B6"/>
    <w:rsid w:val="0094690E"/>
    <w:rsid w:val="00990F2C"/>
    <w:rsid w:val="009A2180"/>
    <w:rsid w:val="009A4349"/>
    <w:rsid w:val="009A5E14"/>
    <w:rsid w:val="009C1399"/>
    <w:rsid w:val="009C1B1A"/>
    <w:rsid w:val="009D03BD"/>
    <w:rsid w:val="009E0729"/>
    <w:rsid w:val="009E0D5B"/>
    <w:rsid w:val="009F40CB"/>
    <w:rsid w:val="009F4A7B"/>
    <w:rsid w:val="009F62C2"/>
    <w:rsid w:val="00A51D3B"/>
    <w:rsid w:val="00A76004"/>
    <w:rsid w:val="00A80BC5"/>
    <w:rsid w:val="00A91B48"/>
    <w:rsid w:val="00AA5992"/>
    <w:rsid w:val="00AA6FDA"/>
    <w:rsid w:val="00AB1016"/>
    <w:rsid w:val="00AC6151"/>
    <w:rsid w:val="00AE15EF"/>
    <w:rsid w:val="00B00FE9"/>
    <w:rsid w:val="00B12A07"/>
    <w:rsid w:val="00B35ECE"/>
    <w:rsid w:val="00B56259"/>
    <w:rsid w:val="00B6408E"/>
    <w:rsid w:val="00B64A3C"/>
    <w:rsid w:val="00B67C81"/>
    <w:rsid w:val="00B76CED"/>
    <w:rsid w:val="00BB2935"/>
    <w:rsid w:val="00C11DED"/>
    <w:rsid w:val="00C139C7"/>
    <w:rsid w:val="00C2053E"/>
    <w:rsid w:val="00C60C56"/>
    <w:rsid w:val="00C620B0"/>
    <w:rsid w:val="00CA4153"/>
    <w:rsid w:val="00CC14E7"/>
    <w:rsid w:val="00CD3373"/>
    <w:rsid w:val="00CF79FF"/>
    <w:rsid w:val="00D0784D"/>
    <w:rsid w:val="00D2546D"/>
    <w:rsid w:val="00D43EF7"/>
    <w:rsid w:val="00D51802"/>
    <w:rsid w:val="00D7234E"/>
    <w:rsid w:val="00D74621"/>
    <w:rsid w:val="00D80DEC"/>
    <w:rsid w:val="00D87E9D"/>
    <w:rsid w:val="00D95214"/>
    <w:rsid w:val="00DA6797"/>
    <w:rsid w:val="00DC7341"/>
    <w:rsid w:val="00DC742F"/>
    <w:rsid w:val="00DE0BF9"/>
    <w:rsid w:val="00DE650D"/>
    <w:rsid w:val="00DF7328"/>
    <w:rsid w:val="00E0096F"/>
    <w:rsid w:val="00E13846"/>
    <w:rsid w:val="00E25863"/>
    <w:rsid w:val="00E32F5F"/>
    <w:rsid w:val="00E35B1B"/>
    <w:rsid w:val="00E45389"/>
    <w:rsid w:val="00E612E6"/>
    <w:rsid w:val="00E7279B"/>
    <w:rsid w:val="00E73E6F"/>
    <w:rsid w:val="00E7465D"/>
    <w:rsid w:val="00E90EE7"/>
    <w:rsid w:val="00EB777D"/>
    <w:rsid w:val="00EC5198"/>
    <w:rsid w:val="00EE33CE"/>
    <w:rsid w:val="00F05EC1"/>
    <w:rsid w:val="00F15742"/>
    <w:rsid w:val="00F77402"/>
    <w:rsid w:val="00F95217"/>
    <w:rsid w:val="00FA716F"/>
    <w:rsid w:val="00FB4360"/>
    <w:rsid w:val="00FC6FF4"/>
    <w:rsid w:val="00FD3247"/>
    <w:rsid w:val="00FD3721"/>
    <w:rsid w:val="00FF6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04"/>
  </w:style>
  <w:style w:type="paragraph" w:styleId="1">
    <w:name w:val="heading 1"/>
    <w:basedOn w:val="a"/>
    <w:next w:val="a"/>
    <w:qFormat/>
    <w:rsid w:val="008876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1B6E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37523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600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5">
    <w:name w:val="Normal (Web)"/>
    <w:basedOn w:val="a"/>
    <w:link w:val="a6"/>
    <w:uiPriority w:val="99"/>
    <w:rsid w:val="00A7600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Plain Text"/>
    <w:basedOn w:val="a"/>
    <w:rsid w:val="009F40CB"/>
    <w:rPr>
      <w:rFonts w:ascii="Courier New" w:hAnsi="Courier New"/>
    </w:rPr>
  </w:style>
  <w:style w:type="paragraph" w:styleId="20">
    <w:name w:val="Body Text Indent 2"/>
    <w:basedOn w:val="a"/>
    <w:rsid w:val="009F40CB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10">
    <w:name w:val="Стиль1"/>
    <w:rsid w:val="009F40CB"/>
    <w:pPr>
      <w:spacing w:line="360" w:lineRule="auto"/>
      <w:ind w:firstLine="720"/>
      <w:jc w:val="both"/>
    </w:pPr>
    <w:rPr>
      <w:sz w:val="24"/>
    </w:rPr>
  </w:style>
  <w:style w:type="table" w:styleId="a8">
    <w:name w:val="Table Grid"/>
    <w:basedOn w:val="a1"/>
    <w:rsid w:val="00AA6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sid w:val="00500204"/>
    <w:rPr>
      <w:b/>
      <w:bCs/>
    </w:rPr>
  </w:style>
  <w:style w:type="character" w:customStyle="1" w:styleId="a6">
    <w:name w:val="Обычный (веб) Знак"/>
    <w:link w:val="a5"/>
    <w:rsid w:val="00B76CED"/>
    <w:rPr>
      <w:sz w:val="24"/>
      <w:szCs w:val="24"/>
      <w:lang w:val="ru-RU" w:eastAsia="ru-RU" w:bidi="ar-SA"/>
    </w:rPr>
  </w:style>
  <w:style w:type="character" w:styleId="aa">
    <w:name w:val="Hyperlink"/>
    <w:unhideWhenUsed/>
    <w:rsid w:val="00450D78"/>
    <w:rPr>
      <w:color w:val="0000FF"/>
      <w:u w:val="single"/>
    </w:rPr>
  </w:style>
  <w:style w:type="character" w:customStyle="1" w:styleId="apple-converted-space">
    <w:name w:val="apple-converted-space"/>
    <w:rsid w:val="00F77402"/>
  </w:style>
  <w:style w:type="character" w:customStyle="1" w:styleId="a4">
    <w:name w:val="Верхний колонтитул Знак"/>
    <w:link w:val="a3"/>
    <w:uiPriority w:val="99"/>
    <w:rsid w:val="009C1B1A"/>
    <w:rPr>
      <w:sz w:val="24"/>
      <w:szCs w:val="24"/>
    </w:rPr>
  </w:style>
  <w:style w:type="paragraph" w:styleId="ab">
    <w:name w:val="footer"/>
    <w:basedOn w:val="a"/>
    <w:link w:val="ac"/>
    <w:uiPriority w:val="99"/>
    <w:rsid w:val="006B5876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6B5876"/>
  </w:style>
  <w:style w:type="paragraph" w:styleId="ae">
    <w:name w:val="Balloon Text"/>
    <w:basedOn w:val="a"/>
    <w:link w:val="af"/>
    <w:rsid w:val="00D746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D74621"/>
    <w:rPr>
      <w:rFonts w:ascii="Tahoma" w:hAnsi="Tahoma" w:cs="Tahoma"/>
      <w:sz w:val="16"/>
      <w:szCs w:val="16"/>
    </w:rPr>
  </w:style>
  <w:style w:type="character" w:customStyle="1" w:styleId="ac">
    <w:name w:val="Нижний колонтитул Знак"/>
    <w:basedOn w:val="a0"/>
    <w:link w:val="ab"/>
    <w:uiPriority w:val="99"/>
    <w:rsid w:val="00D74621"/>
  </w:style>
  <w:style w:type="paragraph" w:customStyle="1" w:styleId="ParagraphStyle">
    <w:name w:val="Paragraph Style"/>
    <w:rsid w:val="002A2BD0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35">
    <w:name w:val="c35"/>
    <w:basedOn w:val="a"/>
    <w:rsid w:val="004B1FED"/>
    <w:pPr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4B1FED"/>
  </w:style>
  <w:style w:type="paragraph" w:customStyle="1" w:styleId="c7">
    <w:name w:val="c7"/>
    <w:basedOn w:val="a"/>
    <w:rsid w:val="004B1FED"/>
    <w:pPr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4B1F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F1CE5-56D5-435F-A86C-46B2B05C0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4361</Words>
  <Characters>32400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..</Company>
  <LinksUpToDate>false</LinksUpToDate>
  <CharactersWithSpaces>36688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..</dc:creator>
  <cp:keywords/>
  <dc:description/>
  <cp:lastModifiedBy>Завод имени Кирова</cp:lastModifiedBy>
  <cp:revision>5</cp:revision>
  <cp:lastPrinted>2014-09-05T12:37:00Z</cp:lastPrinted>
  <dcterms:created xsi:type="dcterms:W3CDTF">2019-09-30T15:19:00Z</dcterms:created>
  <dcterms:modified xsi:type="dcterms:W3CDTF">2019-09-30T20:22:00Z</dcterms:modified>
</cp:coreProperties>
</file>